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ind w:left="-360" w:firstLine="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3486150" cy="1029409"/>
            <wp:effectExtent b="0" l="0" r="0" t="0"/>
            <wp:docPr descr="cytron-logo.png" id="2" name="image3.png"/>
            <a:graphic>
              <a:graphicData uri="http://schemas.openxmlformats.org/drawingml/2006/picture">
                <pic:pic>
                  <pic:nvPicPr>
                    <pic:cNvPr descr="cytron-logo.png" id="0" name="image3.png"/>
                    <pic:cNvPicPr preferRelativeResize="0"/>
                  </pic:nvPicPr>
                  <pic:blipFill>
                    <a:blip r:embed="rId6"/>
                    <a:srcRect b="18723" l="12980" r="6410" t="17872"/>
                    <a:stretch>
                      <a:fillRect/>
                    </a:stretch>
                  </pic:blipFill>
                  <pic:spPr>
                    <a:xfrm>
                      <a:off x="0" y="0"/>
                      <a:ext cx="3486150" cy="102940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04">
      <w:pPr>
        <w:spacing w:line="240" w:lineRule="auto"/>
        <w:jc w:val="center"/>
        <w:rPr>
          <w:rFonts w:ascii="Passion One" w:cs="Passion One" w:eastAsia="Passion One" w:hAnsi="Passion One"/>
          <w:b w:val="1"/>
          <w:color w:val="666666"/>
          <w:sz w:val="60"/>
          <w:szCs w:val="60"/>
        </w:rPr>
      </w:pPr>
      <w:r w:rsidDel="00000000" w:rsidR="00000000" w:rsidRPr="00000000">
        <w:rPr>
          <w:rFonts w:ascii="Passion One" w:cs="Passion One" w:eastAsia="Passion One" w:hAnsi="Passion One"/>
          <w:b w:val="1"/>
          <w:color w:val="666666"/>
          <w:sz w:val="60"/>
          <w:szCs w:val="60"/>
          <w:rtl w:val="0"/>
        </w:rPr>
        <w:t xml:space="preserve">MAKER-DRIVE</w:t>
      </w:r>
    </w:p>
    <w:p w:rsidR="00000000" w:rsidDel="00000000" w:rsidP="00000000" w:rsidRDefault="00000000" w:rsidRPr="00000000" w14:paraId="00000005">
      <w:pPr>
        <w:spacing w:line="240" w:lineRule="auto"/>
        <w:jc w:val="center"/>
        <w:rPr>
          <w:rFonts w:ascii="Calibri" w:cs="Calibri" w:eastAsia="Calibri" w:hAnsi="Calibri"/>
          <w:b w:val="1"/>
          <w:color w:val="666666"/>
          <w:sz w:val="40"/>
          <w:szCs w:val="40"/>
        </w:rPr>
      </w:pPr>
      <w:r w:rsidDel="00000000" w:rsidR="00000000" w:rsidRPr="00000000">
        <w:rPr>
          <w:rFonts w:ascii="Passion One" w:cs="Passion One" w:eastAsia="Passion One" w:hAnsi="Passion One"/>
          <w:b w:val="1"/>
          <w:color w:val="666666"/>
          <w:sz w:val="40"/>
          <w:szCs w:val="40"/>
          <w:rtl w:val="0"/>
        </w:rPr>
        <w:t xml:space="preserve">Simplifying H-Bridge Motor Driver for Beginner</w:t>
      </w:r>
      <w:r w:rsidDel="00000000" w:rsidR="00000000" w:rsidRPr="00000000">
        <w:rPr>
          <w:rtl w:val="0"/>
        </w:rPr>
      </w:r>
    </w:p>
    <w:p w:rsidR="00000000" w:rsidDel="00000000" w:rsidP="00000000" w:rsidRDefault="00000000" w:rsidRPr="00000000" w14:paraId="00000006">
      <w:pPr>
        <w:spacing w:line="240" w:lineRule="auto"/>
        <w:jc w:val="center"/>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07">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586413" cy="3800969"/>
            <wp:effectExtent b="0" l="0" r="0" t="0"/>
            <wp:docPr id="1" name="image6.png"/>
            <a:graphic>
              <a:graphicData uri="http://schemas.openxmlformats.org/drawingml/2006/picture">
                <pic:pic>
                  <pic:nvPicPr>
                    <pic:cNvPr id="0" name="image6.png"/>
                    <pic:cNvPicPr preferRelativeResize="0"/>
                  </pic:nvPicPr>
                  <pic:blipFill>
                    <a:blip r:embed="rId7"/>
                    <a:srcRect b="2960" l="0" r="0" t="8883"/>
                    <a:stretch>
                      <a:fillRect/>
                    </a:stretch>
                  </pic:blipFill>
                  <pic:spPr>
                    <a:xfrm>
                      <a:off x="0" y="0"/>
                      <a:ext cx="5586413" cy="380096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40" w:lineRule="auto"/>
        <w:jc w:val="center"/>
        <w:rPr>
          <w:rFonts w:ascii="Calibri" w:cs="Calibri" w:eastAsia="Calibri" w:hAnsi="Calibri"/>
          <w:color w:val="666666"/>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Passion One" w:cs="Passion One" w:eastAsia="Passion One" w:hAnsi="Passion One"/>
          <w:color w:val="666666"/>
          <w:sz w:val="48"/>
          <w:szCs w:val="48"/>
        </w:rPr>
      </w:pPr>
      <w:r w:rsidDel="00000000" w:rsidR="00000000" w:rsidRPr="00000000">
        <w:rPr>
          <w:rFonts w:ascii="Passion One" w:cs="Passion One" w:eastAsia="Passion One" w:hAnsi="Passion One"/>
          <w:color w:val="666666"/>
          <w:sz w:val="48"/>
          <w:szCs w:val="48"/>
          <w:rtl w:val="0"/>
        </w:rPr>
        <w:t xml:space="preserve">Datasheet</w:t>
      </w:r>
      <w:r w:rsidDel="00000000" w:rsidR="00000000" w:rsidRPr="00000000">
        <w:rPr>
          <w:rtl w:val="0"/>
        </w:rPr>
      </w:r>
    </w:p>
    <w:p w:rsidR="00000000" w:rsidDel="00000000" w:rsidP="00000000" w:rsidRDefault="00000000" w:rsidRPr="00000000" w14:paraId="0000000A">
      <w:pPr>
        <w:spacing w:line="240" w:lineRule="auto"/>
        <w:jc w:val="center"/>
        <w:rPr>
          <w:rFonts w:ascii="Cambria" w:cs="Cambria" w:eastAsia="Cambria" w:hAnsi="Cambria"/>
          <w:color w:val="666666"/>
          <w:sz w:val="24"/>
          <w:szCs w:val="24"/>
        </w:rPr>
      </w:pPr>
      <w:r w:rsidDel="00000000" w:rsidR="00000000" w:rsidRPr="00000000">
        <w:rPr>
          <w:rtl w:val="0"/>
        </w:rPr>
      </w:r>
    </w:p>
    <w:p w:rsidR="00000000" w:rsidDel="00000000" w:rsidP="00000000" w:rsidRDefault="00000000" w:rsidRPr="00000000" w14:paraId="0000000B">
      <w:pPr>
        <w:spacing w:line="240" w:lineRule="auto"/>
        <w:jc w:val="center"/>
        <w:rPr>
          <w:rFonts w:ascii="Cambria" w:cs="Cambria" w:eastAsia="Cambria" w:hAnsi="Cambria"/>
          <w:color w:val="666666"/>
          <w:sz w:val="24"/>
          <w:szCs w:val="24"/>
        </w:rPr>
      </w:pPr>
      <w:r w:rsidDel="00000000" w:rsidR="00000000" w:rsidRPr="00000000">
        <w:rPr>
          <w:rFonts w:ascii="Cambria" w:cs="Cambria" w:eastAsia="Cambria" w:hAnsi="Cambria"/>
          <w:color w:val="666666"/>
          <w:sz w:val="24"/>
          <w:szCs w:val="24"/>
          <w:rtl w:val="0"/>
        </w:rPr>
        <w:t xml:space="preserve">Rev 1.0</w:t>
      </w:r>
    </w:p>
    <w:p w:rsidR="00000000" w:rsidDel="00000000" w:rsidP="00000000" w:rsidRDefault="00000000" w:rsidRPr="00000000" w14:paraId="0000000C">
      <w:pPr>
        <w:spacing w:line="240" w:lineRule="auto"/>
        <w:jc w:val="center"/>
        <w:rPr>
          <w:rFonts w:ascii="Cambria" w:cs="Cambria" w:eastAsia="Cambria" w:hAnsi="Cambria"/>
          <w:color w:val="666666"/>
          <w:sz w:val="24"/>
          <w:szCs w:val="24"/>
        </w:rPr>
      </w:pPr>
      <w:r w:rsidDel="00000000" w:rsidR="00000000" w:rsidRPr="00000000">
        <w:rPr>
          <w:rFonts w:ascii="Cambria" w:cs="Cambria" w:eastAsia="Cambria" w:hAnsi="Cambria"/>
          <w:color w:val="666666"/>
          <w:sz w:val="24"/>
          <w:szCs w:val="24"/>
          <w:rtl w:val="0"/>
        </w:rPr>
        <w:t xml:space="preserve">Feb 2019</w:t>
      </w:r>
    </w:p>
    <w:p w:rsidR="00000000" w:rsidDel="00000000" w:rsidP="00000000" w:rsidRDefault="00000000" w:rsidRPr="00000000" w14:paraId="0000000D">
      <w:pPr>
        <w:spacing w:line="240" w:lineRule="auto"/>
        <w:rPr>
          <w:rFonts w:ascii="Cambria" w:cs="Cambria" w:eastAsia="Cambria" w:hAnsi="Cambria"/>
        </w:rPr>
      </w:pPr>
      <w:r w:rsidDel="00000000" w:rsidR="00000000" w:rsidRPr="00000000">
        <w:rPr>
          <w:rtl w:val="0"/>
        </w:rPr>
      </w:r>
    </w:p>
    <w:tbl>
      <w:tblPr>
        <w:tblStyle w:val="Table1"/>
        <w:tblW w:w="9026.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6"/>
        <w:tblGridChange w:id="0">
          <w:tblGrid>
            <w:gridCol w:w="9026"/>
          </w:tblGrid>
        </w:tblGridChange>
      </w:tblGrid>
      <w:tr>
        <w:trPr>
          <w:trHeight w:val="1900" w:hRule="atLeast"/>
        </w:trPr>
        <w:tc>
          <w:tcPr>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both"/>
              <w:rPr>
                <w:rFonts w:ascii="Cambria" w:cs="Cambria" w:eastAsia="Cambria" w:hAnsi="Cambria"/>
                <w:color w:val="999999"/>
                <w:sz w:val="20"/>
                <w:szCs w:val="20"/>
              </w:rPr>
            </w:pPr>
            <w:r w:rsidDel="00000000" w:rsidR="00000000" w:rsidRPr="00000000">
              <w:rPr>
                <w:rFonts w:ascii="Cambria" w:cs="Cambria" w:eastAsia="Cambria" w:hAnsi="Cambria"/>
                <w:color w:val="999999"/>
                <w:sz w:val="20"/>
                <w:szCs w:val="20"/>
                <w:rtl w:val="0"/>
              </w:rPr>
              <w:t xml:space="preserve">Information in this publication regarding device applications and the like is intended through suggestion only and may be superseded by updates. It is your responsibility to ensure that your application meets with your specifications. No representation or warranty is given and no liability is assumed by Cytron Technologies Incorporated with respect to the accuracy or use of such information or infringement of patents or other intellectual property rights arising from such use or otherwise. Use of Cytron Technologies’s products as critical components in life support system is not authorized except with express written approval by Cytron Technologies. No licenses are conveyed, implicitly or otherwise, under any intellectual property rights.</w:t>
            </w:r>
          </w:p>
        </w:tc>
      </w:tr>
    </w:tbl>
    <w:p w:rsidR="00000000" w:rsidDel="00000000" w:rsidP="00000000" w:rsidRDefault="00000000" w:rsidRPr="00000000" w14:paraId="0000000F">
      <w:pPr>
        <w:spacing w:line="240" w:lineRule="auto"/>
        <w:jc w:val="center"/>
        <w:rPr>
          <w:rFonts w:ascii="Cambria" w:cs="Cambria" w:eastAsia="Cambria" w:hAnsi="Cambria"/>
          <w:color w:val="666666"/>
          <w:sz w:val="24"/>
          <w:szCs w:val="24"/>
        </w:rPr>
      </w:pPr>
      <w:r w:rsidDel="00000000" w:rsidR="00000000" w:rsidRPr="00000000">
        <w:rPr>
          <w:rtl w:val="0"/>
        </w:rPr>
      </w:r>
    </w:p>
    <w:p w:rsidR="00000000" w:rsidDel="00000000" w:rsidP="00000000" w:rsidRDefault="00000000" w:rsidRPr="00000000" w14:paraId="00000010">
      <w:pPr>
        <w:spacing w:line="240" w:lineRule="auto"/>
        <w:jc w:val="left"/>
        <w:rPr>
          <w:rFonts w:ascii="Cambria" w:cs="Cambria" w:eastAsia="Cambria" w:hAnsi="Cambria"/>
          <w:color w:val="666666"/>
          <w:sz w:val="24"/>
          <w:szCs w:val="24"/>
        </w:rPr>
      </w:pPr>
      <w:r w:rsidDel="00000000" w:rsidR="00000000" w:rsidRPr="00000000">
        <w:rPr>
          <w:rtl w:val="0"/>
        </w:rPr>
      </w:r>
    </w:p>
    <w:p w:rsidR="00000000" w:rsidDel="00000000" w:rsidP="00000000" w:rsidRDefault="00000000" w:rsidRPr="00000000" w14:paraId="00000011">
      <w:pPr>
        <w:spacing w:line="240" w:lineRule="auto"/>
        <w:jc w:val="both"/>
        <w:rPr>
          <w:rFonts w:ascii="Calibri" w:cs="Calibri" w:eastAsia="Calibri" w:hAnsi="Calibri"/>
        </w:rPr>
      </w:pPr>
      <w:r w:rsidDel="00000000" w:rsidR="00000000" w:rsidRPr="00000000">
        <w:br w:type="page"/>
      </w:r>
      <w:r w:rsidDel="00000000" w:rsidR="00000000" w:rsidRPr="00000000">
        <w:rPr>
          <w:rtl w:val="0"/>
        </w:rPr>
      </w:r>
    </w:p>
    <w:bookmarkStart w:colFirst="0" w:colLast="0" w:name="gyjeh1v0j7vv" w:id="0"/>
    <w:bookmarkEnd w:id="0"/>
    <w:p w:rsidR="00000000" w:rsidDel="00000000" w:rsidP="00000000" w:rsidRDefault="00000000" w:rsidRPr="00000000" w14:paraId="00000012">
      <w:pPr>
        <w:spacing w:line="240" w:lineRule="auto"/>
        <w:jc w:val="both"/>
        <w:rPr>
          <w:rFonts w:ascii="Passion One" w:cs="Passion One" w:eastAsia="Passion One" w:hAnsi="Passion One"/>
          <w:color w:val="666666"/>
          <w:sz w:val="36"/>
          <w:szCs w:val="36"/>
        </w:rPr>
      </w:pPr>
      <w:r w:rsidDel="00000000" w:rsidR="00000000" w:rsidRPr="00000000">
        <w:rPr>
          <w:rFonts w:ascii="Passion One" w:cs="Passion One" w:eastAsia="Passion One" w:hAnsi="Passion One"/>
          <w:color w:val="666666"/>
          <w:sz w:val="36"/>
          <w:szCs w:val="36"/>
          <w:rtl w:val="0"/>
        </w:rPr>
        <w:t xml:space="preserve">1. BOARD LAYOUT &amp; FUNCTION</w:t>
      </w:r>
    </w:p>
    <w:p w:rsidR="00000000" w:rsidDel="00000000" w:rsidP="00000000" w:rsidRDefault="00000000" w:rsidRPr="00000000" w14:paraId="00000013">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14">
      <w:pPr>
        <w:spacing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457700" cy="3300326"/>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457700" cy="3300326"/>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line="240" w:lineRule="auto"/>
        <w:ind w:left="0" w:firstLine="0"/>
        <w:jc w:val="center"/>
        <w:rPr>
          <w:rFonts w:ascii="Cambria" w:cs="Cambria" w:eastAsia="Cambria" w:hAnsi="Cambria"/>
          <w:i w:val="1"/>
        </w:rPr>
      </w:pPr>
      <w:r w:rsidDel="00000000" w:rsidR="00000000" w:rsidRPr="00000000">
        <w:rPr>
          <w:rFonts w:ascii="Cambria" w:cs="Cambria" w:eastAsia="Cambria" w:hAnsi="Cambria"/>
          <w:i w:val="1"/>
          <w:rtl w:val="0"/>
        </w:rPr>
        <w:t xml:space="preserve">Figure 1: MAKER-DRIVE Board Functions</w:t>
      </w:r>
    </w:p>
    <w:p w:rsidR="00000000" w:rsidDel="00000000" w:rsidP="00000000" w:rsidRDefault="00000000" w:rsidRPr="00000000" w14:paraId="00000016">
      <w:pPr>
        <w:spacing w:line="240" w:lineRule="auto"/>
        <w:jc w:val="both"/>
        <w:rPr>
          <w:rFonts w:ascii="Cambria" w:cs="Cambria" w:eastAsia="Cambria" w:hAnsi="Cambria"/>
        </w:rPr>
      </w:pPr>
      <w:r w:rsidDel="00000000" w:rsidR="00000000" w:rsidRPr="00000000">
        <w:rPr>
          <w:rtl w:val="0"/>
        </w:rPr>
      </w:r>
    </w:p>
    <w:tbl>
      <w:tblPr>
        <w:tblStyle w:val="Table2"/>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6330"/>
        <w:tblGridChange w:id="0">
          <w:tblGrid>
            <w:gridCol w:w="2670"/>
            <w:gridCol w:w="6330"/>
          </w:tblGrid>
        </w:tblGridChange>
      </w:tblGrid>
      <w:tr>
        <w:tc>
          <w:tcPr>
            <w:shd w:fill="b7b7b7" w:val="clear"/>
            <w:tcMar>
              <w:top w:w="72.0" w:type="dxa"/>
              <w:left w:w="72.0" w:type="dxa"/>
              <w:bottom w:w="72.0" w:type="dxa"/>
              <w:right w:w="72.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Function</w:t>
            </w:r>
          </w:p>
        </w:tc>
        <w:tc>
          <w:tcPr>
            <w:shd w:fill="b7b7b7" w:val="clear"/>
            <w:tcMar>
              <w:top w:w="72.0" w:type="dxa"/>
              <w:left w:w="72.0" w:type="dxa"/>
              <w:bottom w:w="72.0" w:type="dxa"/>
              <w:right w:w="72.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Description</w:t>
            </w:r>
          </w:p>
        </w:tc>
      </w:tr>
      <w:tr>
        <w:tc>
          <w:tcPr>
            <w:shd w:fill="ff0000" w:val="clear"/>
            <w:tcMar>
              <w:top w:w="72.0" w:type="dxa"/>
              <w:left w:w="72.0" w:type="dxa"/>
              <w:bottom w:w="72.0" w:type="dxa"/>
              <w:right w:w="72.0" w:type="dxa"/>
            </w:tcMar>
            <w:vAlign w:val="center"/>
          </w:tcPr>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Power Input Terminal</w:t>
            </w:r>
          </w:p>
        </w:tc>
        <w:tc>
          <w:tcPr>
            <w:shd w:fill="auto" w:val="clear"/>
            <w:tcMar>
              <w:top w:w="72.0" w:type="dxa"/>
              <w:left w:w="72.0" w:type="dxa"/>
              <w:bottom w:w="72.0" w:type="dxa"/>
              <w:right w:w="72.0" w:type="dxa"/>
            </w:tcMar>
            <w:vAlign w:val="center"/>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Connect to battery.</w:t>
            </w:r>
          </w:p>
          <w:p w:rsidR="00000000" w:rsidDel="00000000" w:rsidP="00000000" w:rsidRDefault="00000000" w:rsidRPr="00000000" w14:paraId="0000001B">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900"/>
              </w:tabs>
              <w:spacing w:after="0" w:before="0" w:line="240" w:lineRule="auto"/>
              <w:ind w:left="360" w:right="0" w:hanging="360"/>
              <w:jc w:val="left"/>
              <w:rPr>
                <w:rFonts w:ascii="Cambria" w:cs="Cambria" w:eastAsia="Cambria" w:hAnsi="Cambria"/>
              </w:rPr>
            </w:pPr>
            <w:r w:rsidDel="00000000" w:rsidR="00000000" w:rsidRPr="00000000">
              <w:rPr>
                <w:rFonts w:ascii="Cambria" w:cs="Cambria" w:eastAsia="Cambria" w:hAnsi="Cambria"/>
                <w:rtl w:val="0"/>
              </w:rPr>
              <w:t xml:space="preserve">VB+</w:t>
              <w:tab/>
              <w:t xml:space="preserve">: Positive</w:t>
            </w:r>
          </w:p>
          <w:p w:rsidR="00000000" w:rsidDel="00000000" w:rsidP="00000000" w:rsidRDefault="00000000" w:rsidRPr="00000000" w14:paraId="0000001C">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900"/>
              </w:tabs>
              <w:spacing w:after="0" w:before="0" w:line="240" w:lineRule="auto"/>
              <w:ind w:left="360" w:right="0" w:hanging="360"/>
              <w:jc w:val="left"/>
              <w:rPr>
                <w:rFonts w:ascii="Cambria" w:cs="Cambria" w:eastAsia="Cambria" w:hAnsi="Cambria"/>
              </w:rPr>
            </w:pPr>
            <w:r w:rsidDel="00000000" w:rsidR="00000000" w:rsidRPr="00000000">
              <w:rPr>
                <w:rFonts w:ascii="Cambria" w:cs="Cambria" w:eastAsia="Cambria" w:hAnsi="Cambria"/>
                <w:rtl w:val="0"/>
              </w:rPr>
              <w:t xml:space="preserve">VB-</w:t>
              <w:tab/>
              <w:t xml:space="preserve">: Negative</w:t>
            </w:r>
            <w:r w:rsidDel="00000000" w:rsidR="00000000" w:rsidRPr="00000000">
              <w:rPr>
                <w:rtl w:val="0"/>
              </w:rPr>
            </w:r>
          </w:p>
        </w:tc>
      </w:tr>
      <w:tr>
        <w:trPr>
          <w:trHeight w:val="660" w:hRule="atLeast"/>
        </w:trPr>
        <w:tc>
          <w:tcPr>
            <w:shd w:fill="00ff00" w:val="clear"/>
            <w:tcMar>
              <w:top w:w="72.0" w:type="dxa"/>
              <w:left w:w="72.0" w:type="dxa"/>
              <w:bottom w:w="72.0" w:type="dxa"/>
              <w:right w:w="72.0" w:type="dxa"/>
            </w:tcMar>
            <w:vAlign w:val="center"/>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Motor Output Terminal</w:t>
            </w:r>
          </w:p>
        </w:tc>
        <w:tc>
          <w:tcPr>
            <w:shd w:fill="auto" w:val="clear"/>
            <w:tcMar>
              <w:top w:w="72.0" w:type="dxa"/>
              <w:left w:w="72.0" w:type="dxa"/>
              <w:bottom w:w="72.0" w:type="dxa"/>
              <w:right w:w="72.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Connect to motor terminal.</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Motor direction depends on the polarity.</w:t>
            </w:r>
          </w:p>
        </w:tc>
      </w:tr>
      <w:tr>
        <w:tc>
          <w:tcPr>
            <w:shd w:fill="ff9900" w:val="clear"/>
            <w:tcMar>
              <w:top w:w="72.0" w:type="dxa"/>
              <w:left w:w="72.0" w:type="dxa"/>
              <w:bottom w:w="72.0" w:type="dxa"/>
              <w:right w:w="72.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Power LED</w:t>
            </w:r>
          </w:p>
        </w:tc>
        <w:tc>
          <w:tcPr>
            <w:shd w:fill="auto" w:val="clear"/>
            <w:tcMar>
              <w:top w:w="72.0" w:type="dxa"/>
              <w:left w:w="72.0" w:type="dxa"/>
              <w:bottom w:w="72.0" w:type="dxa"/>
              <w:right w:w="72.0" w:type="dxa"/>
            </w:tcMar>
            <w:vAlign w:val="center"/>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Turn on when power up.</w:t>
            </w:r>
          </w:p>
        </w:tc>
      </w:tr>
      <w:tr>
        <w:tc>
          <w:tcPr>
            <w:shd w:fill="ff9900" w:val="clear"/>
            <w:tcMar>
              <w:top w:w="72.0" w:type="dxa"/>
              <w:left w:w="72.0" w:type="dxa"/>
              <w:bottom w:w="72.0" w:type="dxa"/>
              <w:right w:w="72.0" w:type="dxa"/>
            </w:tcMar>
            <w:vAlign w:val="center"/>
          </w:tcPr>
          <w:p w:rsidR="00000000" w:rsidDel="00000000" w:rsidP="00000000" w:rsidRDefault="00000000" w:rsidRPr="00000000" w14:paraId="00000022">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Motor Status LEDs</w:t>
            </w:r>
          </w:p>
        </w:tc>
        <w:tc>
          <w:tcPr>
            <w:shd w:fill="auto" w:val="clear"/>
            <w:tcMar>
              <w:top w:w="72.0" w:type="dxa"/>
              <w:left w:w="72.0" w:type="dxa"/>
              <w:bottom w:w="72.0" w:type="dxa"/>
              <w:right w:w="72.0" w:type="dxa"/>
            </w:tcMar>
            <w:vAlign w:val="center"/>
          </w:tcPr>
          <w:p w:rsidR="00000000" w:rsidDel="00000000" w:rsidP="00000000" w:rsidRDefault="00000000" w:rsidRPr="00000000" w14:paraId="00000023">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Turn on when the motor is running.</w:t>
            </w:r>
          </w:p>
          <w:p w:rsidR="00000000" w:rsidDel="00000000" w:rsidP="00000000" w:rsidRDefault="00000000" w:rsidRPr="00000000" w14:paraId="00000024">
            <w:pPr>
              <w:widowControl w:val="0"/>
              <w:numPr>
                <w:ilvl w:val="0"/>
                <w:numId w:val="1"/>
              </w:numPr>
              <w:tabs>
                <w:tab w:val="left" w:pos="1530"/>
              </w:tabs>
              <w:spacing w:line="240" w:lineRule="auto"/>
              <w:ind w:left="360"/>
              <w:rPr>
                <w:rFonts w:ascii="Cambria" w:cs="Cambria" w:eastAsia="Cambria" w:hAnsi="Cambria"/>
              </w:rPr>
            </w:pPr>
            <w:r w:rsidDel="00000000" w:rsidR="00000000" w:rsidRPr="00000000">
              <w:rPr>
                <w:rFonts w:ascii="Cambria" w:cs="Cambria" w:eastAsia="Cambria" w:hAnsi="Cambria"/>
                <w:rtl w:val="0"/>
              </w:rPr>
              <w:t xml:space="preserve">M1A / M2A</w:t>
              <w:tab/>
              <w:t xml:space="preserve">: Forward*</w:t>
            </w:r>
            <w:r w:rsidDel="00000000" w:rsidR="00000000" w:rsidRPr="00000000">
              <w:rPr>
                <w:rtl w:val="0"/>
              </w:rPr>
            </w:r>
          </w:p>
          <w:p w:rsidR="00000000" w:rsidDel="00000000" w:rsidP="00000000" w:rsidRDefault="00000000" w:rsidRPr="00000000" w14:paraId="00000025">
            <w:pPr>
              <w:widowControl w:val="0"/>
              <w:numPr>
                <w:ilvl w:val="0"/>
                <w:numId w:val="1"/>
              </w:numPr>
              <w:tabs>
                <w:tab w:val="left" w:pos="1530"/>
              </w:tabs>
              <w:spacing w:line="240" w:lineRule="auto"/>
              <w:ind w:left="360"/>
              <w:rPr>
                <w:rFonts w:ascii="Cambria" w:cs="Cambria" w:eastAsia="Cambria" w:hAnsi="Cambria"/>
              </w:rPr>
            </w:pPr>
            <w:r w:rsidDel="00000000" w:rsidR="00000000" w:rsidRPr="00000000">
              <w:rPr>
                <w:rFonts w:ascii="Cambria" w:cs="Cambria" w:eastAsia="Cambria" w:hAnsi="Cambria"/>
                <w:rtl w:val="0"/>
              </w:rPr>
              <w:t xml:space="preserve">M1B / M2B</w:t>
              <w:tab/>
              <w:t xml:space="preserve">: Backward*</w:t>
            </w:r>
            <w:r w:rsidDel="00000000" w:rsidR="00000000" w:rsidRPr="00000000">
              <w:rPr>
                <w:rtl w:val="0"/>
              </w:rPr>
            </w:r>
          </w:p>
        </w:tc>
      </w:tr>
      <w:tr>
        <w:tc>
          <w:tcPr>
            <w:shd w:fill="4a86e8" w:val="clear"/>
            <w:tcMar>
              <w:top w:w="72.0" w:type="dxa"/>
              <w:left w:w="72.0" w:type="dxa"/>
              <w:bottom w:w="72.0" w:type="dxa"/>
              <w:right w:w="72.0" w:type="dxa"/>
            </w:tcMar>
            <w:vAlign w:val="center"/>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rPr>
            </w:pPr>
            <w:r w:rsidDel="00000000" w:rsidR="00000000" w:rsidRPr="00000000">
              <w:rPr>
                <w:rFonts w:ascii="Cambria" w:cs="Cambria" w:eastAsia="Cambria" w:hAnsi="Cambria"/>
                <w:b w:val="1"/>
                <w:rtl w:val="0"/>
              </w:rPr>
              <w:t xml:space="preserve">Test Buttons</w:t>
            </w:r>
          </w:p>
        </w:tc>
        <w:tc>
          <w:tcPr>
            <w:shd w:fill="auto" w:val="clear"/>
            <w:tcMar>
              <w:top w:w="72.0" w:type="dxa"/>
              <w:left w:w="72.0" w:type="dxa"/>
              <w:bottom w:w="72.0" w:type="dxa"/>
              <w:right w:w="72.0" w:type="dxa"/>
            </w:tcMar>
            <w:vAlign w:val="center"/>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Press to test the functionality of the motor driver.</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Motor will run at full speed.</w:t>
            </w:r>
          </w:p>
          <w:p w:rsidR="00000000" w:rsidDel="00000000" w:rsidP="00000000" w:rsidRDefault="00000000" w:rsidRPr="00000000" w14:paraId="00000029">
            <w:pPr>
              <w:widowControl w:val="0"/>
              <w:numPr>
                <w:ilvl w:val="0"/>
                <w:numId w:val="1"/>
              </w:numPr>
              <w:tabs>
                <w:tab w:val="left" w:pos="1530"/>
              </w:tabs>
              <w:spacing w:line="240" w:lineRule="auto"/>
              <w:ind w:left="360" w:hanging="360"/>
              <w:rPr>
                <w:rFonts w:ascii="Cambria" w:cs="Cambria" w:eastAsia="Cambria" w:hAnsi="Cambria"/>
              </w:rPr>
            </w:pPr>
            <w:r w:rsidDel="00000000" w:rsidR="00000000" w:rsidRPr="00000000">
              <w:rPr>
                <w:rFonts w:ascii="Cambria" w:cs="Cambria" w:eastAsia="Cambria" w:hAnsi="Cambria"/>
                <w:rtl w:val="0"/>
              </w:rPr>
              <w:t xml:space="preserve">M1A / M2A</w:t>
              <w:tab/>
              <w:t xml:space="preserve">: Forward*</w:t>
            </w:r>
          </w:p>
          <w:p w:rsidR="00000000" w:rsidDel="00000000" w:rsidP="00000000" w:rsidRDefault="00000000" w:rsidRPr="00000000" w14:paraId="0000002A">
            <w:pPr>
              <w:widowControl w:val="0"/>
              <w:numPr>
                <w:ilvl w:val="0"/>
                <w:numId w:val="1"/>
              </w:numPr>
              <w:tabs>
                <w:tab w:val="left" w:pos="1530"/>
              </w:tabs>
              <w:spacing w:line="240" w:lineRule="auto"/>
              <w:ind w:left="360" w:hanging="360"/>
              <w:rPr>
                <w:rFonts w:ascii="Cambria" w:cs="Cambria" w:eastAsia="Cambria" w:hAnsi="Cambria"/>
              </w:rPr>
            </w:pPr>
            <w:r w:rsidDel="00000000" w:rsidR="00000000" w:rsidRPr="00000000">
              <w:rPr>
                <w:rFonts w:ascii="Cambria" w:cs="Cambria" w:eastAsia="Cambria" w:hAnsi="Cambria"/>
                <w:rtl w:val="0"/>
              </w:rPr>
              <w:t xml:space="preserve">M1B / M2B</w:t>
              <w:tab/>
              <w:t xml:space="preserve">: Backward*</w:t>
            </w:r>
          </w:p>
        </w:tc>
      </w:tr>
      <w:tr>
        <w:tc>
          <w:tcPr>
            <w:shd w:fill="6aa84f" w:val="clear"/>
            <w:tcMar>
              <w:top w:w="72.0" w:type="dxa"/>
              <w:left w:w="72.0" w:type="dxa"/>
              <w:bottom w:w="72.0" w:type="dxa"/>
              <w:right w:w="72.0" w:type="dxa"/>
            </w:tcMar>
            <w:vAlign w:val="center"/>
          </w:tcPr>
          <w:p w:rsidR="00000000" w:rsidDel="00000000" w:rsidP="00000000" w:rsidRDefault="00000000" w:rsidRPr="00000000" w14:paraId="0000002B">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Input Signal &amp;</w:t>
            </w:r>
          </w:p>
          <w:p w:rsidR="00000000" w:rsidDel="00000000" w:rsidP="00000000" w:rsidRDefault="00000000" w:rsidRPr="00000000" w14:paraId="0000002C">
            <w:pPr>
              <w:widowControl w:val="0"/>
              <w:spacing w:line="240" w:lineRule="auto"/>
              <w:rPr>
                <w:rFonts w:ascii="Cambria" w:cs="Cambria" w:eastAsia="Cambria" w:hAnsi="Cambria"/>
                <w:b w:val="1"/>
              </w:rPr>
            </w:pPr>
            <w:r w:rsidDel="00000000" w:rsidR="00000000" w:rsidRPr="00000000">
              <w:rPr>
                <w:rFonts w:ascii="Cambria" w:cs="Cambria" w:eastAsia="Cambria" w:hAnsi="Cambria"/>
                <w:b w:val="1"/>
                <w:rtl w:val="0"/>
              </w:rPr>
              <w:t xml:space="preserve">5V Output</w:t>
            </w:r>
          </w:p>
        </w:tc>
        <w:tc>
          <w:tcPr>
            <w:shd w:fill="auto" w:val="clear"/>
            <w:tcMar>
              <w:top w:w="72.0" w:type="dxa"/>
              <w:left w:w="72.0" w:type="dxa"/>
              <w:bottom w:w="72.0" w:type="dxa"/>
              <w:right w:w="72.0" w:type="dxa"/>
            </w:tcMar>
            <w:vAlign w:val="center"/>
          </w:tcPr>
          <w:p w:rsidR="00000000" w:rsidDel="00000000" w:rsidP="00000000" w:rsidRDefault="00000000" w:rsidRPr="00000000" w14:paraId="0000002D">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Input signal from microcontroller to control the motor.</w:t>
            </w:r>
          </w:p>
          <w:p w:rsidR="00000000" w:rsidDel="00000000" w:rsidP="00000000" w:rsidRDefault="00000000" w:rsidRPr="00000000" w14:paraId="0000002E">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+5V output can be used to power the microcontroller.</w:t>
            </w:r>
          </w:p>
          <w:p w:rsidR="00000000" w:rsidDel="00000000" w:rsidP="00000000" w:rsidRDefault="00000000" w:rsidRPr="00000000" w14:paraId="0000002F">
            <w:pPr>
              <w:widowControl w:val="0"/>
              <w:numPr>
                <w:ilvl w:val="0"/>
                <w:numId w:val="3"/>
              </w:numPr>
              <w:tabs>
                <w:tab w:val="left" w:pos="900"/>
              </w:tabs>
              <w:spacing w:line="240" w:lineRule="auto"/>
              <w:ind w:left="360"/>
              <w:rPr>
                <w:rFonts w:ascii="Cambria" w:cs="Cambria" w:eastAsia="Cambria" w:hAnsi="Cambria"/>
              </w:rPr>
            </w:pPr>
            <w:r w:rsidDel="00000000" w:rsidR="00000000" w:rsidRPr="00000000">
              <w:rPr>
                <w:rFonts w:ascii="Cambria" w:cs="Cambria" w:eastAsia="Cambria" w:hAnsi="Cambria"/>
                <w:rtl w:val="0"/>
              </w:rPr>
              <w:t xml:space="preserve">M1A</w:t>
              <w:tab/>
              <w:t xml:space="preserve">: PWM Input A for motor 1.</w:t>
            </w:r>
          </w:p>
          <w:p w:rsidR="00000000" w:rsidDel="00000000" w:rsidP="00000000" w:rsidRDefault="00000000" w:rsidRPr="00000000" w14:paraId="00000030">
            <w:pPr>
              <w:widowControl w:val="0"/>
              <w:numPr>
                <w:ilvl w:val="0"/>
                <w:numId w:val="3"/>
              </w:numPr>
              <w:tabs>
                <w:tab w:val="left" w:pos="900"/>
              </w:tabs>
              <w:spacing w:line="240" w:lineRule="auto"/>
              <w:ind w:left="360"/>
              <w:rPr>
                <w:rFonts w:ascii="Cambria" w:cs="Cambria" w:eastAsia="Cambria" w:hAnsi="Cambria"/>
              </w:rPr>
            </w:pPr>
            <w:r w:rsidDel="00000000" w:rsidR="00000000" w:rsidRPr="00000000">
              <w:rPr>
                <w:rFonts w:ascii="Cambria" w:cs="Cambria" w:eastAsia="Cambria" w:hAnsi="Cambria"/>
                <w:rtl w:val="0"/>
              </w:rPr>
              <w:t xml:space="preserve">M1B</w:t>
              <w:tab/>
              <w:t xml:space="preserve">: PWM Input B for motor 1.</w:t>
            </w:r>
          </w:p>
          <w:p w:rsidR="00000000" w:rsidDel="00000000" w:rsidP="00000000" w:rsidRDefault="00000000" w:rsidRPr="00000000" w14:paraId="00000031">
            <w:pPr>
              <w:widowControl w:val="0"/>
              <w:numPr>
                <w:ilvl w:val="0"/>
                <w:numId w:val="3"/>
              </w:numPr>
              <w:tabs>
                <w:tab w:val="left" w:pos="900"/>
              </w:tabs>
              <w:spacing w:line="240" w:lineRule="auto"/>
              <w:ind w:left="360"/>
              <w:rPr>
                <w:rFonts w:ascii="Cambria" w:cs="Cambria" w:eastAsia="Cambria" w:hAnsi="Cambria"/>
              </w:rPr>
            </w:pPr>
            <w:r w:rsidDel="00000000" w:rsidR="00000000" w:rsidRPr="00000000">
              <w:rPr>
                <w:rFonts w:ascii="Cambria" w:cs="Cambria" w:eastAsia="Cambria" w:hAnsi="Cambria"/>
                <w:rtl w:val="0"/>
              </w:rPr>
              <w:t xml:space="preserve">5VO</w:t>
              <w:tab/>
              <w:t xml:space="preserve">: DC +5V Output (Maximum 200mA)</w:t>
            </w:r>
          </w:p>
          <w:p w:rsidR="00000000" w:rsidDel="00000000" w:rsidP="00000000" w:rsidRDefault="00000000" w:rsidRPr="00000000" w14:paraId="00000032">
            <w:pPr>
              <w:widowControl w:val="0"/>
              <w:numPr>
                <w:ilvl w:val="0"/>
                <w:numId w:val="3"/>
              </w:numPr>
              <w:tabs>
                <w:tab w:val="left" w:pos="900"/>
              </w:tabs>
              <w:spacing w:line="240" w:lineRule="auto"/>
              <w:ind w:left="360" w:hanging="360"/>
              <w:rPr>
                <w:rFonts w:ascii="Cambria" w:cs="Cambria" w:eastAsia="Cambria" w:hAnsi="Cambria"/>
              </w:rPr>
            </w:pPr>
            <w:r w:rsidDel="00000000" w:rsidR="00000000" w:rsidRPr="00000000">
              <w:rPr>
                <w:rFonts w:ascii="Cambria" w:cs="Cambria" w:eastAsia="Cambria" w:hAnsi="Cambria"/>
                <w:rtl w:val="0"/>
              </w:rPr>
              <w:t xml:space="preserve">GND</w:t>
              <w:tab/>
              <w:t xml:space="preserve">: Ground</w:t>
            </w:r>
          </w:p>
          <w:p w:rsidR="00000000" w:rsidDel="00000000" w:rsidP="00000000" w:rsidRDefault="00000000" w:rsidRPr="00000000" w14:paraId="00000033">
            <w:pPr>
              <w:widowControl w:val="0"/>
              <w:numPr>
                <w:ilvl w:val="0"/>
                <w:numId w:val="3"/>
              </w:numPr>
              <w:tabs>
                <w:tab w:val="left" w:pos="900"/>
              </w:tabs>
              <w:spacing w:line="240" w:lineRule="auto"/>
              <w:ind w:left="360"/>
              <w:rPr>
                <w:rFonts w:ascii="Cambria" w:cs="Cambria" w:eastAsia="Cambria" w:hAnsi="Cambria"/>
              </w:rPr>
            </w:pPr>
            <w:r w:rsidDel="00000000" w:rsidR="00000000" w:rsidRPr="00000000">
              <w:rPr>
                <w:rFonts w:ascii="Cambria" w:cs="Cambria" w:eastAsia="Cambria" w:hAnsi="Cambria"/>
                <w:rtl w:val="0"/>
              </w:rPr>
              <w:t xml:space="preserve">M2A</w:t>
              <w:tab/>
              <w:t xml:space="preserve">: PWM Input A for motor 2.</w:t>
            </w:r>
          </w:p>
          <w:p w:rsidR="00000000" w:rsidDel="00000000" w:rsidP="00000000" w:rsidRDefault="00000000" w:rsidRPr="00000000" w14:paraId="00000034">
            <w:pPr>
              <w:widowControl w:val="0"/>
              <w:numPr>
                <w:ilvl w:val="0"/>
                <w:numId w:val="3"/>
              </w:numPr>
              <w:tabs>
                <w:tab w:val="left" w:pos="900"/>
              </w:tabs>
              <w:spacing w:line="240" w:lineRule="auto"/>
              <w:ind w:left="360"/>
              <w:rPr>
                <w:rFonts w:ascii="Cambria" w:cs="Cambria" w:eastAsia="Cambria" w:hAnsi="Cambria"/>
              </w:rPr>
            </w:pPr>
            <w:r w:rsidDel="00000000" w:rsidR="00000000" w:rsidRPr="00000000">
              <w:rPr>
                <w:rFonts w:ascii="Cambria" w:cs="Cambria" w:eastAsia="Cambria" w:hAnsi="Cambria"/>
                <w:rtl w:val="0"/>
              </w:rPr>
              <w:t xml:space="preserve">M2B</w:t>
              <w:tab/>
              <w:t xml:space="preserve">: PWM Input B for motor 2.</w:t>
            </w:r>
          </w:p>
        </w:tc>
      </w:tr>
    </w:tbl>
    <w:p w:rsidR="00000000" w:rsidDel="00000000" w:rsidP="00000000" w:rsidRDefault="00000000" w:rsidRPr="00000000" w14:paraId="00000035">
      <w:pPr>
        <w:spacing w:line="240" w:lineRule="auto"/>
        <w:jc w:val="center"/>
        <w:rPr>
          <w:rFonts w:ascii="Cambria" w:cs="Cambria" w:eastAsia="Cambria" w:hAnsi="Cambria"/>
        </w:rPr>
      </w:pPr>
      <w:r w:rsidDel="00000000" w:rsidR="00000000" w:rsidRPr="00000000">
        <w:rPr>
          <w:rFonts w:ascii="Cambria" w:cs="Cambria" w:eastAsia="Cambria" w:hAnsi="Cambria"/>
          <w:i w:val="1"/>
          <w:rtl w:val="0"/>
        </w:rPr>
        <w:t xml:space="preserve">Table 1: MAKER-DRIVE Board Functions</w:t>
      </w:r>
      <w:r w:rsidDel="00000000" w:rsidR="00000000" w:rsidRPr="00000000">
        <w:rPr>
          <w:rtl w:val="0"/>
        </w:rPr>
      </w:r>
    </w:p>
    <w:p w:rsidR="00000000" w:rsidDel="00000000" w:rsidP="00000000" w:rsidRDefault="00000000" w:rsidRPr="00000000" w14:paraId="00000036">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37">
      <w:pPr>
        <w:numPr>
          <w:ilvl w:val="0"/>
          <w:numId w:val="2"/>
        </w:numPr>
        <w:spacing w:line="240" w:lineRule="auto"/>
        <w:ind w:left="270"/>
        <w:rPr>
          <w:rFonts w:ascii="Cambria" w:cs="Cambria" w:eastAsia="Cambria" w:hAnsi="Cambria"/>
          <w:i w:val="1"/>
        </w:rPr>
      </w:pPr>
      <w:r w:rsidDel="00000000" w:rsidR="00000000" w:rsidRPr="00000000">
        <w:rPr>
          <w:rFonts w:ascii="Cambria" w:cs="Cambria" w:eastAsia="Cambria" w:hAnsi="Cambria"/>
          <w:i w:val="1"/>
          <w:rtl w:val="0"/>
        </w:rPr>
        <w:t xml:space="preserve">Actual motor direction is depending on the motor connection.</w:t>
      </w:r>
    </w:p>
    <w:p w:rsidR="00000000" w:rsidDel="00000000" w:rsidP="00000000" w:rsidRDefault="00000000" w:rsidRPr="00000000" w14:paraId="00000038">
      <w:pPr>
        <w:spacing w:line="240" w:lineRule="auto"/>
        <w:ind w:left="270" w:firstLine="0"/>
        <w:rPr>
          <w:rFonts w:ascii="Calibri" w:cs="Calibri" w:eastAsia="Calibri" w:hAnsi="Calibri"/>
          <w:sz w:val="24"/>
          <w:szCs w:val="24"/>
        </w:rPr>
      </w:pPr>
      <w:r w:rsidDel="00000000" w:rsidR="00000000" w:rsidRPr="00000000">
        <w:rPr>
          <w:rFonts w:ascii="Cambria" w:cs="Cambria" w:eastAsia="Cambria" w:hAnsi="Cambria"/>
          <w:i w:val="1"/>
          <w:rtl w:val="0"/>
        </w:rPr>
        <w:t xml:space="preserve">Swapping the connection (MA &amp; MB) will reverse the direction.</w:t>
      </w:r>
      <w:r w:rsidDel="00000000" w:rsidR="00000000" w:rsidRPr="00000000">
        <w:br w:type="page"/>
      </w:r>
      <w:r w:rsidDel="00000000" w:rsidR="00000000" w:rsidRPr="00000000">
        <w:rPr>
          <w:rtl w:val="0"/>
        </w:rPr>
      </w:r>
    </w:p>
    <w:bookmarkStart w:colFirst="0" w:colLast="0" w:name="cqns3zup85n8" w:id="1"/>
    <w:bookmarkEnd w:id="1"/>
    <w:p w:rsidR="00000000" w:rsidDel="00000000" w:rsidP="00000000" w:rsidRDefault="00000000" w:rsidRPr="00000000" w14:paraId="00000039">
      <w:pPr>
        <w:spacing w:line="240" w:lineRule="auto"/>
        <w:jc w:val="both"/>
        <w:rPr>
          <w:rFonts w:ascii="Calibri" w:cs="Calibri" w:eastAsia="Calibri" w:hAnsi="Calibri"/>
        </w:rPr>
      </w:pPr>
      <w:r w:rsidDel="00000000" w:rsidR="00000000" w:rsidRPr="00000000">
        <w:rPr>
          <w:rFonts w:ascii="Passion One" w:cs="Passion One" w:eastAsia="Passion One" w:hAnsi="Passion One"/>
          <w:color w:val="666666"/>
          <w:sz w:val="36"/>
          <w:szCs w:val="36"/>
          <w:rtl w:val="0"/>
        </w:rPr>
        <w:t xml:space="preserve">2. SPECIFICATIONS</w:t>
      </w:r>
      <w:r w:rsidDel="00000000" w:rsidR="00000000" w:rsidRPr="00000000">
        <w:rPr>
          <w:rtl w:val="0"/>
        </w:rPr>
      </w:r>
    </w:p>
    <w:p w:rsidR="00000000" w:rsidDel="00000000" w:rsidP="00000000" w:rsidRDefault="00000000" w:rsidRPr="00000000" w14:paraId="0000003A">
      <w:pPr>
        <w:spacing w:line="240" w:lineRule="auto"/>
        <w:jc w:val="both"/>
        <w:rPr>
          <w:rFonts w:ascii="Calibri" w:cs="Calibri" w:eastAsia="Calibri" w:hAnsi="Calibri"/>
        </w:rPr>
      </w:pPr>
      <w:r w:rsidDel="00000000" w:rsidR="00000000" w:rsidRPr="00000000">
        <w:rPr>
          <w:rtl w:val="0"/>
        </w:rPr>
      </w:r>
    </w:p>
    <w:tbl>
      <w:tblPr>
        <w:tblStyle w:val="Table3"/>
        <w:tblW w:w="90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4470"/>
        <w:gridCol w:w="2160"/>
        <w:gridCol w:w="615"/>
        <w:gridCol w:w="645"/>
        <w:gridCol w:w="645"/>
        <w:tblGridChange w:id="0">
          <w:tblGrid>
            <w:gridCol w:w="495"/>
            <w:gridCol w:w="4470"/>
            <w:gridCol w:w="2160"/>
            <w:gridCol w:w="615"/>
            <w:gridCol w:w="645"/>
            <w:gridCol w:w="645"/>
          </w:tblGrid>
        </w:tblGridChange>
      </w:tblGrid>
      <w:tr>
        <w:trPr>
          <w:trHeight w:val="420" w:hRule="atLeast"/>
        </w:trPr>
        <w:tc>
          <w:tcPr>
            <w:shd w:fill="b7b7b7" w:val="clear"/>
            <w:tcMar>
              <w:top w:w="100.0" w:type="dxa"/>
              <w:left w:w="100.0" w:type="dxa"/>
              <w:bottom w:w="100.0" w:type="dxa"/>
              <w:right w:w="100.0"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No</w:t>
            </w:r>
          </w:p>
        </w:tc>
        <w:tc>
          <w:tcPr>
            <w:gridSpan w:val="2"/>
            <w:shd w:fill="b7b7b7" w:val="clear"/>
            <w:tcMar>
              <w:top w:w="100.0" w:type="dxa"/>
              <w:left w:w="100.0" w:type="dxa"/>
              <w:bottom w:w="100.0" w:type="dxa"/>
              <w:right w:w="100.0" w:type="dxa"/>
            </w:tcMar>
            <w:vAlign w:val="center"/>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Parameters</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Min</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Max</w:t>
            </w:r>
          </w:p>
        </w:tc>
        <w:tc>
          <w:tcPr>
            <w:shd w:fill="b7b7b7" w:val="clear"/>
            <w:tcMar>
              <w:top w:w="100.0" w:type="dxa"/>
              <w:left w:w="100.0" w:type="dxa"/>
              <w:bottom w:w="100.0" w:type="dxa"/>
              <w:right w:w="100.0" w:type="dxa"/>
            </w:tcM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Unit</w:t>
            </w:r>
          </w:p>
        </w:tc>
      </w:tr>
      <w:tr>
        <w:trPr>
          <w:trHeight w:val="4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1</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Power Input Voltage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5">
            <w:pPr>
              <w:widowControl w:val="0"/>
              <w:spacing w:line="240" w:lineRule="auto"/>
              <w:jc w:val="center"/>
              <w:rPr>
                <w:rFonts w:ascii="Cambria" w:cs="Cambria" w:eastAsia="Cambria" w:hAnsi="Cambria"/>
                <w:b w:val="1"/>
                <w:color w:val="ff0000"/>
              </w:rPr>
            </w:pPr>
            <w:r w:rsidDel="00000000" w:rsidR="00000000" w:rsidRPr="00000000">
              <w:rPr>
                <w:rFonts w:ascii="Cambria" w:cs="Cambria" w:eastAsia="Cambria" w:hAnsi="Cambria"/>
                <w:rtl w:val="0"/>
              </w:rPr>
              <w:t xml:space="preserve">9.5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VDC</w:t>
            </w:r>
          </w:p>
        </w:tc>
      </w:tr>
      <w:tr>
        <w:trPr>
          <w:trHeight w:val="42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2</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color w:val="666666"/>
              </w:rPr>
            </w:pPr>
            <w:r w:rsidDel="00000000" w:rsidR="00000000" w:rsidRPr="00000000">
              <w:rPr>
                <w:rFonts w:ascii="Cambria" w:cs="Cambria" w:eastAsia="Cambria" w:hAnsi="Cambria"/>
                <w:rtl w:val="0"/>
              </w:rPr>
              <w:t xml:space="preserve">Maximum Motor Current </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rPr>
            </w:pPr>
            <w:r w:rsidDel="00000000" w:rsidR="00000000" w:rsidRPr="00000000">
              <w:rPr>
                <w:rFonts w:ascii="Cambria" w:cs="Cambria" w:eastAsia="Cambria" w:hAnsi="Cambria"/>
                <w:rtl w:val="0"/>
              </w:rPr>
              <w:t xml:space="preserve">Continuous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line="240" w:lineRule="auto"/>
              <w:jc w:val="center"/>
              <w:rPr>
                <w:rFonts w:ascii="Cambria" w:cs="Cambria" w:eastAsia="Cambria" w:hAnsi="Cambria"/>
                <w:b w:val="1"/>
                <w:color w:val="ff0000"/>
              </w:rPr>
            </w:pPr>
            <w:r w:rsidDel="00000000" w:rsidR="00000000" w:rsidRPr="00000000">
              <w:rPr>
                <w:rFonts w:ascii="Cambria" w:cs="Cambria" w:eastAsia="Cambria" w:hAnsi="Cambria"/>
                <w:rtl w:val="0"/>
              </w:rPr>
              <w:t xml:space="preserve">1</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A</w:t>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4E">
            <w:pPr>
              <w:widowControl w:val="0"/>
              <w:spacing w:after="0" w:before="0" w:line="240" w:lineRule="auto"/>
              <w:ind w:left="0" w:firstLine="0"/>
              <w:rPr>
                <w:rFonts w:ascii="Cambria" w:cs="Cambria" w:eastAsia="Cambria" w:hAnsi="Cambria"/>
                <w:color w:val="66666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Peak (&lt; 5 seconds)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0">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jc w:val="center"/>
              <w:rPr>
                <w:rFonts w:ascii="Cambria" w:cs="Cambria" w:eastAsia="Cambria" w:hAnsi="Cambria"/>
                <w:b w:val="1"/>
                <w:color w:val="ff0000"/>
              </w:rPr>
            </w:pPr>
            <w:r w:rsidDel="00000000" w:rsidR="00000000" w:rsidRPr="00000000">
              <w:rPr>
                <w:rFonts w:ascii="Cambria" w:cs="Cambria" w:eastAsia="Cambria" w:hAnsi="Cambria"/>
                <w:rtl w:val="0"/>
              </w:rPr>
              <w:t xml:space="preserve">1.5</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A</w:t>
            </w:r>
          </w:p>
        </w:tc>
      </w:tr>
      <w:tr>
        <w:trPr>
          <w:trHeight w:val="420" w:hRule="atLeast"/>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3</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54">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Logic Input Voltage (M1A, M1B, M2A, M2B)</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Low Level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6">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7">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0.5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V</w:t>
            </w:r>
          </w:p>
        </w:tc>
      </w:tr>
      <w:tr>
        <w:trPr>
          <w:trHeight w:val="420" w:hRule="atLeast"/>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5A">
            <w:pPr>
              <w:widowControl w:val="0"/>
              <w:spacing w:after="0" w:before="0" w:line="240" w:lineRule="auto"/>
              <w:ind w:left="0" w:firstLine="0"/>
              <w:rPr>
                <w:rFonts w:ascii="Cambria" w:cs="Cambria" w:eastAsia="Cambria" w:hAnsi="Cambria"/>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High Level</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V</w:t>
            </w:r>
          </w:p>
        </w:tc>
      </w:tr>
      <w:tr>
        <w:trPr>
          <w:trHeight w:val="4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4</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PWM Frequency</w:t>
            </w:r>
          </w:p>
          <w:p w:rsidR="00000000" w:rsidDel="00000000" w:rsidP="00000000" w:rsidRDefault="00000000" w:rsidRPr="00000000" w14:paraId="00000061">
            <w:pPr>
              <w:widowControl w:val="0"/>
              <w:spacing w:line="240" w:lineRule="auto"/>
              <w:rPr>
                <w:rFonts w:ascii="Cambria" w:cs="Cambria" w:eastAsia="Cambria" w:hAnsi="Cambria"/>
              </w:rPr>
            </w:pPr>
            <w:r w:rsidDel="00000000" w:rsidR="00000000" w:rsidRPr="00000000">
              <w:rPr>
                <w:rFonts w:ascii="Cambria" w:cs="Cambria" w:eastAsia="Cambria" w:hAnsi="Cambria"/>
                <w:i w:val="1"/>
                <w:rtl w:val="0"/>
              </w:rPr>
              <w:t xml:space="preserve">(Output frequency is same as input frequency)</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3">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DC</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KHz</w:t>
            </w:r>
          </w:p>
        </w:tc>
      </w:tr>
      <w:tr>
        <w:trPr>
          <w:trHeight w:val="42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5</w:t>
            </w:r>
          </w:p>
        </w:tc>
        <w:tc>
          <w:tcPr>
            <w:gridSpan w:val="2"/>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line="240" w:lineRule="auto"/>
              <w:rPr>
                <w:rFonts w:ascii="Cambria" w:cs="Cambria" w:eastAsia="Cambria" w:hAnsi="Cambria"/>
              </w:rPr>
            </w:pPr>
            <w:r w:rsidDel="00000000" w:rsidR="00000000" w:rsidRPr="00000000">
              <w:rPr>
                <w:rFonts w:ascii="Cambria" w:cs="Cambria" w:eastAsia="Cambria" w:hAnsi="Cambria"/>
                <w:rtl w:val="0"/>
              </w:rPr>
              <w:t xml:space="preserve">DC +5V Output Maximum Current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9">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200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rPr>
            </w:pPr>
            <w:r w:rsidDel="00000000" w:rsidR="00000000" w:rsidRPr="00000000">
              <w:rPr>
                <w:rFonts w:ascii="Cambria" w:cs="Cambria" w:eastAsia="Cambria" w:hAnsi="Cambria"/>
                <w:rtl w:val="0"/>
              </w:rPr>
              <w:t xml:space="preserve">mA</w:t>
            </w:r>
          </w:p>
        </w:tc>
      </w:tr>
    </w:tbl>
    <w:p w:rsidR="00000000" w:rsidDel="00000000" w:rsidP="00000000" w:rsidRDefault="00000000" w:rsidRPr="00000000" w14:paraId="0000006C">
      <w:pPr>
        <w:spacing w:line="240" w:lineRule="auto"/>
        <w:jc w:val="center"/>
        <w:rPr>
          <w:rFonts w:ascii="Cambria" w:cs="Cambria" w:eastAsia="Cambria" w:hAnsi="Cambria"/>
          <w:i w:val="1"/>
        </w:rPr>
      </w:pPr>
      <w:r w:rsidDel="00000000" w:rsidR="00000000" w:rsidRPr="00000000">
        <w:rPr>
          <w:rFonts w:ascii="Cambria" w:cs="Cambria" w:eastAsia="Cambria" w:hAnsi="Cambria"/>
          <w:i w:val="1"/>
          <w:rtl w:val="0"/>
        </w:rPr>
        <w:t xml:space="preserve">Table 2: MAKER-DRIVE Absolute Maximum Ratings</w:t>
      </w:r>
    </w:p>
    <w:p w:rsidR="00000000" w:rsidDel="00000000" w:rsidP="00000000" w:rsidRDefault="00000000" w:rsidRPr="00000000" w14:paraId="0000006D">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6E">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6F">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70">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71">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072">
      <w:pPr>
        <w:spacing w:line="240" w:lineRule="auto"/>
        <w:jc w:val="both"/>
        <w:rPr>
          <w:rFonts w:ascii="Passion One" w:cs="Passion One" w:eastAsia="Passion One" w:hAnsi="Passion One"/>
          <w:color w:val="666666"/>
          <w:sz w:val="36"/>
          <w:szCs w:val="36"/>
        </w:rPr>
      </w:pPr>
      <w:r w:rsidDel="00000000" w:rsidR="00000000" w:rsidRPr="00000000">
        <w:rPr>
          <w:rFonts w:ascii="Passion One" w:cs="Passion One" w:eastAsia="Passion One" w:hAnsi="Passion One"/>
          <w:color w:val="666666"/>
          <w:sz w:val="36"/>
          <w:szCs w:val="36"/>
          <w:rtl w:val="0"/>
        </w:rPr>
        <w:t xml:space="preserve">3</w:t>
      </w:r>
      <w:bookmarkStart w:colFirst="0" w:colLast="0" w:name="5wtlppz8r8ny" w:id="2"/>
      <w:bookmarkEnd w:id="2"/>
      <w:r w:rsidDel="00000000" w:rsidR="00000000" w:rsidRPr="00000000">
        <w:rPr>
          <w:rFonts w:ascii="Passion One" w:cs="Passion One" w:eastAsia="Passion One" w:hAnsi="Passion One"/>
          <w:color w:val="666666"/>
          <w:sz w:val="36"/>
          <w:szCs w:val="36"/>
          <w:rtl w:val="0"/>
        </w:rPr>
        <w:t xml:space="preserve">. DIMENSION</w:t>
      </w:r>
      <w:r w:rsidDel="00000000" w:rsidR="00000000" w:rsidRPr="00000000">
        <w:rPr>
          <w:rtl w:val="0"/>
        </w:rPr>
      </w:r>
    </w:p>
    <w:p w:rsidR="00000000" w:rsidDel="00000000" w:rsidP="00000000" w:rsidRDefault="00000000" w:rsidRPr="00000000" w14:paraId="00000073">
      <w:pPr>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67250" cy="4590176"/>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667250" cy="4590176"/>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240" w:lineRule="auto"/>
        <w:jc w:val="center"/>
        <w:rPr>
          <w:rFonts w:ascii="Cambria" w:cs="Cambria" w:eastAsia="Cambria" w:hAnsi="Cambria"/>
        </w:rPr>
      </w:pPr>
      <w:r w:rsidDel="00000000" w:rsidR="00000000" w:rsidRPr="00000000">
        <w:rPr>
          <w:rFonts w:ascii="Cambria" w:cs="Cambria" w:eastAsia="Cambria" w:hAnsi="Cambria"/>
          <w:i w:val="1"/>
          <w:rtl w:val="0"/>
        </w:rPr>
        <w:t xml:space="preserve">Figure 2: MAKER-DRIVE Dimension</w:t>
      </w:r>
      <w:r w:rsidDel="00000000" w:rsidR="00000000" w:rsidRPr="00000000">
        <w:br w:type="page"/>
      </w:r>
      <w:r w:rsidDel="00000000" w:rsidR="00000000" w:rsidRPr="00000000">
        <w:rPr>
          <w:rtl w:val="0"/>
        </w:rPr>
      </w:r>
    </w:p>
    <w:p w:rsidR="00000000" w:rsidDel="00000000" w:rsidP="00000000" w:rsidRDefault="00000000" w:rsidRPr="00000000" w14:paraId="00000075">
      <w:pPr>
        <w:spacing w:line="240" w:lineRule="auto"/>
        <w:jc w:val="both"/>
        <w:rPr>
          <w:rFonts w:ascii="Cambria" w:cs="Cambria" w:eastAsia="Cambria" w:hAnsi="Cambria"/>
        </w:rPr>
      </w:pPr>
      <w:r w:rsidDel="00000000" w:rsidR="00000000" w:rsidRPr="00000000">
        <w:rPr>
          <w:rFonts w:ascii="Passion One" w:cs="Passion One" w:eastAsia="Passion One" w:hAnsi="Passion One"/>
          <w:color w:val="666666"/>
          <w:sz w:val="36"/>
          <w:szCs w:val="36"/>
          <w:rtl w:val="0"/>
        </w:rPr>
        <w:t xml:space="preserve">4</w:t>
      </w:r>
      <w:bookmarkStart w:colFirst="0" w:colLast="0" w:name="kix.u01p972seowz" w:id="3"/>
      <w:bookmarkEnd w:id="3"/>
      <w:r w:rsidDel="00000000" w:rsidR="00000000" w:rsidRPr="00000000">
        <w:rPr>
          <w:rFonts w:ascii="Passion One" w:cs="Passion One" w:eastAsia="Passion One" w:hAnsi="Passion One"/>
          <w:color w:val="666666"/>
          <w:sz w:val="36"/>
          <w:szCs w:val="36"/>
          <w:rtl w:val="0"/>
        </w:rPr>
        <w:t xml:space="preserve">. INTERFACE</w:t>
      </w:r>
      <w:r w:rsidDel="00000000" w:rsidR="00000000" w:rsidRPr="00000000">
        <w:rPr>
          <w:rtl w:val="0"/>
        </w:rPr>
      </w:r>
    </w:p>
    <w:p w:rsidR="00000000" w:rsidDel="00000000" w:rsidP="00000000" w:rsidRDefault="00000000" w:rsidRPr="00000000" w14:paraId="00000076">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77">
      <w:pPr>
        <w:spacing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562475" cy="2544991"/>
            <wp:effectExtent b="0" l="0" r="0" t="0"/>
            <wp:docPr id="4"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562475" cy="2544991"/>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line="240" w:lineRule="auto"/>
        <w:jc w:val="center"/>
        <w:rPr>
          <w:rFonts w:ascii="Cambria" w:cs="Cambria" w:eastAsia="Cambria" w:hAnsi="Cambria"/>
        </w:rPr>
      </w:pPr>
      <w:r w:rsidDel="00000000" w:rsidR="00000000" w:rsidRPr="00000000">
        <w:rPr>
          <w:rFonts w:ascii="Cambria" w:cs="Cambria" w:eastAsia="Cambria" w:hAnsi="Cambria"/>
          <w:i w:val="1"/>
          <w:rtl w:val="0"/>
        </w:rPr>
        <w:t xml:space="preserve">Figure 3: Connection Diagram for Brushed DC Motor</w:t>
      </w:r>
      <w:r w:rsidDel="00000000" w:rsidR="00000000" w:rsidRPr="00000000">
        <w:rPr>
          <w:rtl w:val="0"/>
        </w:rPr>
      </w:r>
    </w:p>
    <w:p w:rsidR="00000000" w:rsidDel="00000000" w:rsidP="00000000" w:rsidRDefault="00000000" w:rsidRPr="00000000" w14:paraId="00000079">
      <w:pPr>
        <w:spacing w:line="240" w:lineRule="auto"/>
        <w:jc w:val="center"/>
        <w:rPr>
          <w:rFonts w:ascii="Cambria" w:cs="Cambria" w:eastAsia="Cambria" w:hAnsi="Cambria"/>
          <w:i w:val="1"/>
        </w:rPr>
      </w:pPr>
      <w:r w:rsidDel="00000000" w:rsidR="00000000" w:rsidRPr="00000000">
        <w:rPr>
          <w:rtl w:val="0"/>
        </w:rPr>
      </w:r>
    </w:p>
    <w:p w:rsidR="00000000" w:rsidDel="00000000" w:rsidP="00000000" w:rsidRDefault="00000000" w:rsidRPr="00000000" w14:paraId="0000007A">
      <w:pPr>
        <w:spacing w:line="240" w:lineRule="auto"/>
        <w:jc w:val="both"/>
        <w:rPr>
          <w:rFonts w:ascii="Cambria" w:cs="Cambria" w:eastAsia="Cambria" w:hAnsi="Cambria"/>
        </w:rPr>
      </w:pPr>
      <w:r w:rsidDel="00000000" w:rsidR="00000000" w:rsidRPr="00000000">
        <w:rPr>
          <w:rtl w:val="0"/>
        </w:rPr>
      </w:r>
    </w:p>
    <w:tbl>
      <w:tblPr>
        <w:tblStyle w:val="Table4"/>
        <w:tblW w:w="902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2"/>
        <w:gridCol w:w="1805.2"/>
        <w:gridCol w:w="1805.2"/>
        <w:gridCol w:w="1805.2"/>
        <w:gridCol w:w="1805.2"/>
        <w:tblGridChange w:id="0">
          <w:tblGrid>
            <w:gridCol w:w="1805.2"/>
            <w:gridCol w:w="1805.2"/>
            <w:gridCol w:w="1805.2"/>
            <w:gridCol w:w="1805.2"/>
            <w:gridCol w:w="1805.2"/>
          </w:tblGrid>
        </w:tblGridChange>
      </w:tblGrid>
      <w:tr>
        <w:tc>
          <w:tcPr>
            <w:shd w:fill="ffff00" w:val="clear"/>
            <w:tcMar>
              <w:top w:w="100.0" w:type="dxa"/>
              <w:left w:w="100.0" w:type="dxa"/>
              <w:bottom w:w="100.0" w:type="dxa"/>
              <w:right w:w="100.0" w:type="dxa"/>
            </w:tcMar>
            <w:vAlign w:val="center"/>
          </w:tcPr>
          <w:p w:rsidR="00000000" w:rsidDel="00000000" w:rsidP="00000000" w:rsidRDefault="00000000" w:rsidRPr="00000000" w14:paraId="0000007B">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Input A</w:t>
            </w:r>
          </w:p>
          <w:p w:rsidR="00000000" w:rsidDel="00000000" w:rsidP="00000000" w:rsidRDefault="00000000" w:rsidRPr="00000000" w14:paraId="0000007C">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(M1A / M2A)</w:t>
            </w:r>
          </w:p>
        </w:tc>
        <w:tc>
          <w:tcPr>
            <w:shd w:fill="ffff00" w:val="clear"/>
            <w:tcMar>
              <w:top w:w="100.0" w:type="dxa"/>
              <w:left w:w="100.0" w:type="dxa"/>
              <w:bottom w:w="100.0" w:type="dxa"/>
              <w:right w:w="100.0" w:type="dxa"/>
            </w:tcMar>
            <w:vAlign w:val="center"/>
          </w:tcPr>
          <w:p w:rsidR="00000000" w:rsidDel="00000000" w:rsidP="00000000" w:rsidRDefault="00000000" w:rsidRPr="00000000" w14:paraId="0000007D">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Input B</w:t>
            </w:r>
          </w:p>
          <w:p w:rsidR="00000000" w:rsidDel="00000000" w:rsidP="00000000" w:rsidRDefault="00000000" w:rsidRPr="00000000" w14:paraId="0000007E">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(M1B / M2B)</w:t>
            </w:r>
          </w:p>
        </w:tc>
        <w:tc>
          <w:tcPr>
            <w:shd w:fill="93c47d" w:val="clear"/>
            <w:tcMar>
              <w:top w:w="100.0" w:type="dxa"/>
              <w:left w:w="100.0" w:type="dxa"/>
              <w:bottom w:w="100.0" w:type="dxa"/>
              <w:right w:w="100.0" w:type="dxa"/>
            </w:tcMar>
            <w:vAlign w:val="center"/>
          </w:tcPr>
          <w:p w:rsidR="00000000" w:rsidDel="00000000" w:rsidP="00000000" w:rsidRDefault="00000000" w:rsidRPr="00000000" w14:paraId="0000007F">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Output A</w:t>
            </w:r>
          </w:p>
          <w:p w:rsidR="00000000" w:rsidDel="00000000" w:rsidP="00000000" w:rsidRDefault="00000000" w:rsidRPr="00000000" w14:paraId="00000080">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(M1A / M2A)</w:t>
            </w:r>
          </w:p>
        </w:tc>
        <w:tc>
          <w:tcPr>
            <w:shd w:fill="93c47d" w:val="clear"/>
            <w:tcMar>
              <w:top w:w="100.0" w:type="dxa"/>
              <w:left w:w="100.0" w:type="dxa"/>
              <w:bottom w:w="100.0" w:type="dxa"/>
              <w:right w:w="100.0" w:type="dxa"/>
            </w:tcMar>
            <w:vAlign w:val="center"/>
          </w:tcPr>
          <w:p w:rsidR="00000000" w:rsidDel="00000000" w:rsidP="00000000" w:rsidRDefault="00000000" w:rsidRPr="00000000" w14:paraId="00000081">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Output B</w:t>
            </w:r>
          </w:p>
          <w:p w:rsidR="00000000" w:rsidDel="00000000" w:rsidP="00000000" w:rsidRDefault="00000000" w:rsidRPr="00000000" w14:paraId="00000082">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(M1B / M2B)</w:t>
            </w:r>
          </w:p>
        </w:tc>
        <w:tc>
          <w:tcPr>
            <w:shd w:fill="ea9999" w:val="clear"/>
            <w:tcMar>
              <w:top w:w="100.0" w:type="dxa"/>
              <w:left w:w="100.0" w:type="dxa"/>
              <w:bottom w:w="100.0" w:type="dxa"/>
              <w:right w:w="100.0" w:type="dxa"/>
            </w:tcMar>
            <w:vAlign w:val="center"/>
          </w:tcPr>
          <w:p w:rsidR="00000000" w:rsidDel="00000000" w:rsidP="00000000" w:rsidRDefault="00000000" w:rsidRPr="00000000" w14:paraId="00000083">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Motor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Brake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Forward*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Backward*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Cambria" w:cs="Cambria" w:eastAsia="Cambria" w:hAnsi="Cambria"/>
                <w:b w:val="1"/>
              </w:rPr>
            </w:pPr>
            <w:r w:rsidDel="00000000" w:rsidR="00000000" w:rsidRPr="00000000">
              <w:rPr>
                <w:rFonts w:ascii="Cambria" w:cs="Cambria" w:eastAsia="Cambria" w:hAnsi="Cambria"/>
                <w:b w:val="1"/>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Hi-Z (Open)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Hi-Z (Open)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Coast</w:t>
            </w:r>
          </w:p>
        </w:tc>
      </w:tr>
    </w:tbl>
    <w:p w:rsidR="00000000" w:rsidDel="00000000" w:rsidP="00000000" w:rsidRDefault="00000000" w:rsidRPr="00000000" w14:paraId="00000098">
      <w:pPr>
        <w:spacing w:line="240" w:lineRule="auto"/>
        <w:jc w:val="center"/>
        <w:rPr>
          <w:rFonts w:ascii="Cambria" w:cs="Cambria" w:eastAsia="Cambria" w:hAnsi="Cambria"/>
        </w:rPr>
      </w:pPr>
      <w:r w:rsidDel="00000000" w:rsidR="00000000" w:rsidRPr="00000000">
        <w:rPr>
          <w:rFonts w:ascii="Cambria" w:cs="Cambria" w:eastAsia="Cambria" w:hAnsi="Cambria"/>
          <w:i w:val="1"/>
          <w:rtl w:val="0"/>
        </w:rPr>
        <w:t xml:space="preserve">Table 3: Input Truth Table</w:t>
      </w:r>
      <w:r w:rsidDel="00000000" w:rsidR="00000000" w:rsidRPr="00000000">
        <w:rPr>
          <w:rtl w:val="0"/>
        </w:rPr>
      </w:r>
    </w:p>
    <w:p w:rsidR="00000000" w:rsidDel="00000000" w:rsidP="00000000" w:rsidRDefault="00000000" w:rsidRPr="00000000" w14:paraId="00000099">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9A">
      <w:pPr>
        <w:numPr>
          <w:ilvl w:val="0"/>
          <w:numId w:val="2"/>
        </w:numPr>
        <w:spacing w:line="240" w:lineRule="auto"/>
        <w:ind w:left="270"/>
        <w:rPr>
          <w:rFonts w:ascii="Cambria" w:cs="Cambria" w:eastAsia="Cambria" w:hAnsi="Cambria"/>
          <w:i w:val="1"/>
        </w:rPr>
      </w:pPr>
      <w:r w:rsidDel="00000000" w:rsidR="00000000" w:rsidRPr="00000000">
        <w:rPr>
          <w:rFonts w:ascii="Cambria" w:cs="Cambria" w:eastAsia="Cambria" w:hAnsi="Cambria"/>
          <w:i w:val="1"/>
          <w:rtl w:val="0"/>
        </w:rPr>
        <w:t xml:space="preserve">Actual motor direction is depending on the motor connection.</w:t>
      </w:r>
    </w:p>
    <w:p w:rsidR="00000000" w:rsidDel="00000000" w:rsidP="00000000" w:rsidRDefault="00000000" w:rsidRPr="00000000" w14:paraId="0000009B">
      <w:pPr>
        <w:spacing w:line="240" w:lineRule="auto"/>
        <w:ind w:left="270" w:firstLine="0"/>
        <w:rPr>
          <w:rFonts w:ascii="Cambria" w:cs="Cambria" w:eastAsia="Cambria" w:hAnsi="Cambria"/>
          <w:i w:val="1"/>
        </w:rPr>
      </w:pPr>
      <w:r w:rsidDel="00000000" w:rsidR="00000000" w:rsidRPr="00000000">
        <w:rPr>
          <w:rFonts w:ascii="Cambria" w:cs="Cambria" w:eastAsia="Cambria" w:hAnsi="Cambria"/>
          <w:i w:val="1"/>
          <w:rtl w:val="0"/>
        </w:rPr>
        <w:t xml:space="preserve">Swapping the connection (MA &amp; MB) will reverse the direction.</w:t>
      </w:r>
    </w:p>
    <w:p w:rsidR="00000000" w:rsidDel="00000000" w:rsidP="00000000" w:rsidRDefault="00000000" w:rsidRPr="00000000" w14:paraId="0000009C">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9D">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9E">
      <w:pPr>
        <w:spacing w:line="240" w:lineRule="auto"/>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9F">
      <w:pPr>
        <w:spacing w:line="240" w:lineRule="auto"/>
        <w:jc w:val="cente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962525" cy="2340643"/>
            <wp:effectExtent b="0" l="0" r="0" t="0"/>
            <wp:docPr id="6"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962525" cy="2340643"/>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240" w:lineRule="auto"/>
        <w:ind w:left="0" w:firstLine="0"/>
        <w:jc w:val="center"/>
        <w:rPr>
          <w:rFonts w:ascii="Calibri" w:cs="Calibri" w:eastAsia="Calibri" w:hAnsi="Calibri"/>
        </w:rPr>
      </w:pPr>
      <w:r w:rsidDel="00000000" w:rsidR="00000000" w:rsidRPr="00000000">
        <w:rPr>
          <w:rFonts w:ascii="Cambria" w:cs="Cambria" w:eastAsia="Cambria" w:hAnsi="Cambria"/>
          <w:i w:val="1"/>
          <w:rtl w:val="0"/>
        </w:rPr>
        <w:t xml:space="preserve">Figure 4: Connection Diagram for Stepper Motor</w:t>
      </w:r>
      <w:r w:rsidDel="00000000" w:rsidR="00000000" w:rsidRPr="00000000">
        <w:br w:type="page"/>
      </w:r>
      <w:r w:rsidDel="00000000" w:rsidR="00000000" w:rsidRPr="00000000">
        <w:rPr>
          <w:rtl w:val="0"/>
        </w:rPr>
      </w:r>
    </w:p>
    <w:p w:rsidR="00000000" w:rsidDel="00000000" w:rsidP="00000000" w:rsidRDefault="00000000" w:rsidRPr="00000000" w14:paraId="000000A1">
      <w:pPr>
        <w:spacing w:line="240" w:lineRule="auto"/>
        <w:jc w:val="both"/>
        <w:rPr>
          <w:rFonts w:ascii="Cambria" w:cs="Cambria" w:eastAsia="Cambria" w:hAnsi="Cambria"/>
        </w:rPr>
      </w:pPr>
      <w:r w:rsidDel="00000000" w:rsidR="00000000" w:rsidRPr="00000000">
        <w:rPr>
          <w:rFonts w:ascii="Passion One" w:cs="Passion One" w:eastAsia="Passion One" w:hAnsi="Passion One"/>
          <w:color w:val="666666"/>
          <w:sz w:val="36"/>
          <w:szCs w:val="36"/>
          <w:rtl w:val="0"/>
        </w:rPr>
        <w:t xml:space="preserve">5</w:t>
      </w:r>
      <w:bookmarkStart w:colFirst="0" w:colLast="0" w:name="kix.uyqkp06wwn28" w:id="4"/>
      <w:bookmarkEnd w:id="4"/>
      <w:r w:rsidDel="00000000" w:rsidR="00000000" w:rsidRPr="00000000">
        <w:rPr>
          <w:rFonts w:ascii="Passion One" w:cs="Passion One" w:eastAsia="Passion One" w:hAnsi="Passion One"/>
          <w:color w:val="666666"/>
          <w:sz w:val="36"/>
          <w:szCs w:val="36"/>
          <w:rtl w:val="0"/>
        </w:rPr>
        <w:t xml:space="preserve">. PROTECTION FEATURES</w:t>
      </w:r>
      <w:r w:rsidDel="00000000" w:rsidR="00000000" w:rsidRPr="00000000">
        <w:rPr>
          <w:rtl w:val="0"/>
        </w:rPr>
      </w:r>
    </w:p>
    <w:p w:rsidR="00000000" w:rsidDel="00000000" w:rsidP="00000000" w:rsidRDefault="00000000" w:rsidRPr="00000000" w14:paraId="000000A2">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A3">
      <w:pPr>
        <w:spacing w:line="240" w:lineRule="auto"/>
        <w:rPr>
          <w:rFonts w:ascii="Cambria" w:cs="Cambria" w:eastAsia="Cambria" w:hAnsi="Cambria"/>
        </w:rPr>
      </w:pPr>
      <w:r w:rsidDel="00000000" w:rsidR="00000000" w:rsidRPr="00000000">
        <w:rPr>
          <w:rtl w:val="0"/>
        </w:rPr>
      </w:r>
    </w:p>
    <w:p w:rsidR="00000000" w:rsidDel="00000000" w:rsidP="00000000" w:rsidRDefault="00000000" w:rsidRPr="00000000" w14:paraId="000000A4">
      <w:pPr>
        <w:numPr>
          <w:ilvl w:val="0"/>
          <w:numId w:val="4"/>
        </w:numPr>
        <w:spacing w:line="240" w:lineRule="auto"/>
        <w:ind w:left="360" w:hanging="360"/>
        <w:rPr>
          <w:rFonts w:ascii="Cambria" w:cs="Cambria" w:eastAsia="Cambria" w:hAnsi="Cambria"/>
          <w:b w:val="1"/>
        </w:rPr>
      </w:pPr>
      <w:r w:rsidDel="00000000" w:rsidR="00000000" w:rsidRPr="00000000">
        <w:rPr>
          <w:rFonts w:ascii="Cambria" w:cs="Cambria" w:eastAsia="Cambria" w:hAnsi="Cambria"/>
          <w:b w:val="1"/>
          <w:rtl w:val="0"/>
        </w:rPr>
        <w:t xml:space="preserve">Power Input Reversed Polarity Protection</w:t>
      </w:r>
    </w:p>
    <w:p w:rsidR="00000000" w:rsidDel="00000000" w:rsidP="00000000" w:rsidRDefault="00000000" w:rsidRPr="00000000" w14:paraId="000000A5">
      <w:pPr>
        <w:spacing w:line="240"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A6">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Protect the motor driver from damage if the battery is connected in wrong polarity. This is a very common mistake done by a lot of makers even for the very experienced one.</w:t>
      </w:r>
    </w:p>
    <w:p w:rsidR="00000000" w:rsidDel="00000000" w:rsidP="00000000" w:rsidRDefault="00000000" w:rsidRPr="00000000" w14:paraId="000000A7">
      <w:pPr>
        <w:spacing w:line="240"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A8">
      <w:pPr>
        <w:spacing w:line="240" w:lineRule="auto"/>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A9">
      <w:pPr>
        <w:numPr>
          <w:ilvl w:val="0"/>
          <w:numId w:val="4"/>
        </w:numPr>
        <w:spacing w:line="240" w:lineRule="auto"/>
        <w:ind w:left="360"/>
        <w:rPr>
          <w:rFonts w:ascii="Cambria" w:cs="Cambria" w:eastAsia="Cambria" w:hAnsi="Cambria"/>
          <w:b w:val="1"/>
        </w:rPr>
      </w:pPr>
      <w:r w:rsidDel="00000000" w:rsidR="00000000" w:rsidRPr="00000000">
        <w:rPr>
          <w:rFonts w:ascii="Cambria" w:cs="Cambria" w:eastAsia="Cambria" w:hAnsi="Cambria"/>
          <w:b w:val="1"/>
          <w:rtl w:val="0"/>
        </w:rPr>
        <w:t xml:space="preserve">Temperature Protection</w:t>
      </w:r>
    </w:p>
    <w:p w:rsidR="00000000" w:rsidDel="00000000" w:rsidP="00000000" w:rsidRDefault="00000000" w:rsidRPr="00000000" w14:paraId="000000AA">
      <w:pPr>
        <w:spacing w:line="240" w:lineRule="auto"/>
        <w:ind w:lef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AB">
      <w:pPr>
        <w:spacing w:line="240" w:lineRule="auto"/>
        <w:ind w:left="360" w:firstLine="0"/>
        <w:rPr>
          <w:rFonts w:ascii="Cambria" w:cs="Cambria" w:eastAsia="Cambria" w:hAnsi="Cambria"/>
        </w:rPr>
      </w:pPr>
      <w:r w:rsidDel="00000000" w:rsidR="00000000" w:rsidRPr="00000000">
        <w:rPr>
          <w:rFonts w:ascii="Cambria" w:cs="Cambria" w:eastAsia="Cambria" w:hAnsi="Cambria"/>
          <w:rtl w:val="0"/>
        </w:rPr>
        <w:t xml:space="preserve">The motor driver H-Bridge IC has built-in over temperature protection. Output to the motor will be cut off when the IC internal temperature is over 150 degree Celsius. This protects the H-bridge from damage caused by overheating.</w:t>
      </w:r>
    </w:p>
    <w:p w:rsidR="00000000" w:rsidDel="00000000" w:rsidP="00000000" w:rsidRDefault="00000000" w:rsidRPr="00000000" w14:paraId="000000AC">
      <w:pPr>
        <w:spacing w:line="240" w:lineRule="auto"/>
        <w:ind w:left="360" w:firstLine="0"/>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AD">
      <w:pPr>
        <w:spacing w:line="240" w:lineRule="auto"/>
        <w:jc w:val="left"/>
        <w:rPr>
          <w:rFonts w:ascii="Calibri" w:cs="Calibri" w:eastAsia="Calibri" w:hAnsi="Calibri"/>
        </w:rPr>
      </w:pPr>
      <w:r w:rsidDel="00000000" w:rsidR="00000000" w:rsidRPr="00000000">
        <w:rPr>
          <w:rtl w:val="0"/>
        </w:rPr>
      </w:r>
    </w:p>
    <w:p w:rsidR="00000000" w:rsidDel="00000000" w:rsidP="00000000" w:rsidRDefault="00000000" w:rsidRPr="00000000" w14:paraId="000000AE">
      <w:pPr>
        <w:spacing w:line="240"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AF">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0">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1">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2">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3">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4">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5">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7">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8">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9">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B">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D">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E">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9">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A">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B">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C">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spacing w:line="240" w:lineRule="auto"/>
        <w:jc w:val="center"/>
        <w:rPr>
          <w:rFonts w:ascii="Cambria" w:cs="Cambria" w:eastAsia="Cambria" w:hAnsi="Cambria"/>
          <w:i w:val="1"/>
        </w:rPr>
      </w:pPr>
      <w:r w:rsidDel="00000000" w:rsidR="00000000" w:rsidRPr="00000000">
        <w:rPr>
          <w:rFonts w:ascii="Cambria" w:cs="Cambria" w:eastAsia="Cambria" w:hAnsi="Cambria"/>
          <w:i w:val="1"/>
          <w:rtl w:val="0"/>
        </w:rPr>
        <w:t xml:space="preserve">Prepared by:</w:t>
      </w:r>
    </w:p>
    <w:p w:rsidR="00000000" w:rsidDel="00000000" w:rsidP="00000000" w:rsidRDefault="00000000" w:rsidRPr="00000000" w14:paraId="000000D4">
      <w:pPr>
        <w:spacing w:line="240" w:lineRule="auto"/>
        <w:jc w:val="center"/>
        <w:rPr>
          <w:rFonts w:ascii="Cambria" w:cs="Cambria" w:eastAsia="Cambria" w:hAnsi="Cambria"/>
          <w:i w:val="1"/>
        </w:rPr>
      </w:pPr>
      <w:r w:rsidDel="00000000" w:rsidR="00000000" w:rsidRPr="00000000">
        <w:rPr>
          <w:rtl w:val="0"/>
        </w:rPr>
      </w:r>
    </w:p>
    <w:p w:rsidR="00000000" w:rsidDel="00000000" w:rsidP="00000000" w:rsidRDefault="00000000" w:rsidRPr="00000000" w14:paraId="000000D5">
      <w:pPr>
        <w:spacing w:line="240" w:lineRule="auto"/>
        <w:jc w:val="center"/>
        <w:rPr>
          <w:rFonts w:ascii="Cambria" w:cs="Cambria" w:eastAsia="Cambria" w:hAnsi="Cambria"/>
          <w:b w:val="1"/>
          <w:i w:val="1"/>
        </w:rPr>
      </w:pPr>
      <w:r w:rsidDel="00000000" w:rsidR="00000000" w:rsidRPr="00000000">
        <w:rPr>
          <w:rFonts w:ascii="Cambria" w:cs="Cambria" w:eastAsia="Cambria" w:hAnsi="Cambria"/>
          <w:b w:val="1"/>
          <w:i w:val="1"/>
          <w:rtl w:val="0"/>
        </w:rPr>
        <w:t xml:space="preserve">Cytron Technologies Sdn Bhd</w:t>
      </w:r>
    </w:p>
    <w:p w:rsidR="00000000" w:rsidDel="00000000" w:rsidP="00000000" w:rsidRDefault="00000000" w:rsidRPr="00000000" w14:paraId="000000D6">
      <w:pPr>
        <w:spacing w:line="240" w:lineRule="auto"/>
        <w:jc w:val="center"/>
        <w:rPr>
          <w:rFonts w:ascii="Cambria" w:cs="Cambria" w:eastAsia="Cambria" w:hAnsi="Cambria"/>
          <w:b w:val="1"/>
          <w:i w:val="1"/>
        </w:rPr>
      </w:pPr>
      <w:hyperlink r:id="rId12">
        <w:r w:rsidDel="00000000" w:rsidR="00000000" w:rsidRPr="00000000">
          <w:rPr>
            <w:rFonts w:ascii="Cambria" w:cs="Cambria" w:eastAsia="Cambria" w:hAnsi="Cambria"/>
            <w:i w:val="1"/>
            <w:color w:val="1155cc"/>
            <w:rtl w:val="0"/>
          </w:rPr>
          <w:t xml:space="preserve">www.cytron.io</w:t>
        </w:r>
      </w:hyperlink>
      <w:r w:rsidDel="00000000" w:rsidR="00000000" w:rsidRPr="00000000">
        <w:rPr>
          <w:rtl w:val="0"/>
        </w:rPr>
      </w:r>
    </w:p>
    <w:p w:rsidR="00000000" w:rsidDel="00000000" w:rsidP="00000000" w:rsidRDefault="00000000" w:rsidRPr="00000000" w14:paraId="000000D7">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No. </w:t>
      </w:r>
      <w:r w:rsidDel="00000000" w:rsidR="00000000" w:rsidRPr="00000000">
        <w:rPr>
          <w:rFonts w:ascii="Cambria" w:cs="Cambria" w:eastAsia="Cambria" w:hAnsi="Cambria"/>
          <w:rtl w:val="0"/>
        </w:rPr>
        <w:t xml:space="preserve">1, Lorong Industri Impian 1,</w:t>
      </w:r>
    </w:p>
    <w:p w:rsidR="00000000" w:rsidDel="00000000" w:rsidP="00000000" w:rsidRDefault="00000000" w:rsidRPr="00000000" w14:paraId="000000D8">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Taman Industri Impian,</w:t>
      </w:r>
    </w:p>
    <w:p w:rsidR="00000000" w:rsidDel="00000000" w:rsidP="00000000" w:rsidRDefault="00000000" w:rsidRPr="00000000" w14:paraId="000000D9">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14000 Bukit Mertajam,</w:t>
      </w:r>
    </w:p>
    <w:p w:rsidR="00000000" w:rsidDel="00000000" w:rsidP="00000000" w:rsidRDefault="00000000" w:rsidRPr="00000000" w14:paraId="000000DA">
      <w:pPr>
        <w:spacing w:line="240" w:lineRule="auto"/>
        <w:jc w:val="center"/>
        <w:rPr>
          <w:rFonts w:ascii="Cambria" w:cs="Cambria" w:eastAsia="Cambria" w:hAnsi="Cambria"/>
        </w:rPr>
      </w:pPr>
      <w:r w:rsidDel="00000000" w:rsidR="00000000" w:rsidRPr="00000000">
        <w:rPr>
          <w:rFonts w:ascii="Cambria" w:cs="Cambria" w:eastAsia="Cambria" w:hAnsi="Cambria"/>
          <w:rtl w:val="0"/>
        </w:rPr>
        <w:t xml:space="preserve">Penang, Malaysia.</w:t>
      </w:r>
    </w:p>
    <w:p w:rsidR="00000000" w:rsidDel="00000000" w:rsidP="00000000" w:rsidRDefault="00000000" w:rsidRPr="00000000" w14:paraId="000000DB">
      <w:pPr>
        <w:spacing w:line="240" w:lineRule="auto"/>
        <w:jc w:val="center"/>
        <w:rPr>
          <w:rFonts w:ascii="Cambria" w:cs="Cambria" w:eastAsia="Cambria" w:hAnsi="Cambria"/>
        </w:rPr>
      </w:pPr>
      <w:r w:rsidDel="00000000" w:rsidR="00000000" w:rsidRPr="00000000">
        <w:rPr>
          <w:rtl w:val="0"/>
        </w:rPr>
      </w:r>
    </w:p>
    <w:p w:rsidR="00000000" w:rsidDel="00000000" w:rsidP="00000000" w:rsidRDefault="00000000" w:rsidRPr="00000000" w14:paraId="000000DC">
      <w:pPr>
        <w:spacing w:line="240" w:lineRule="auto"/>
        <w:jc w:val="center"/>
        <w:rPr>
          <w:rFonts w:ascii="Cambria" w:cs="Cambria" w:eastAsia="Cambria" w:hAnsi="Cambria"/>
          <w:i w:val="1"/>
        </w:rPr>
      </w:pPr>
      <w:r w:rsidDel="00000000" w:rsidR="00000000" w:rsidRPr="00000000">
        <w:rPr>
          <w:rFonts w:ascii="Cambria" w:cs="Cambria" w:eastAsia="Cambria" w:hAnsi="Cambria"/>
          <w:i w:val="1"/>
          <w:rtl w:val="0"/>
        </w:rPr>
        <w:t xml:space="preserve">Tel:</w:t>
        <w:tab/>
        <w:t xml:space="preserve">+604 - 548 0668</w:t>
      </w:r>
    </w:p>
    <w:p w:rsidR="00000000" w:rsidDel="00000000" w:rsidP="00000000" w:rsidRDefault="00000000" w:rsidRPr="00000000" w14:paraId="000000DD">
      <w:pPr>
        <w:spacing w:line="240" w:lineRule="auto"/>
        <w:jc w:val="center"/>
        <w:rPr>
          <w:rFonts w:ascii="Cambria" w:cs="Cambria" w:eastAsia="Cambria" w:hAnsi="Cambria"/>
          <w:i w:val="1"/>
        </w:rPr>
      </w:pPr>
      <w:r w:rsidDel="00000000" w:rsidR="00000000" w:rsidRPr="00000000">
        <w:rPr>
          <w:rFonts w:ascii="Cambria" w:cs="Cambria" w:eastAsia="Cambria" w:hAnsi="Cambria"/>
          <w:i w:val="1"/>
          <w:rtl w:val="0"/>
        </w:rPr>
        <w:t xml:space="preserve">Fax: </w:t>
        <w:tab/>
        <w:t xml:space="preserve">+604 - 548 0669</w:t>
      </w:r>
    </w:p>
    <w:p w:rsidR="00000000" w:rsidDel="00000000" w:rsidP="00000000" w:rsidRDefault="00000000" w:rsidRPr="00000000" w14:paraId="000000DE">
      <w:pPr>
        <w:spacing w:line="240" w:lineRule="auto"/>
        <w:jc w:val="center"/>
        <w:rPr>
          <w:rFonts w:ascii="Cambria" w:cs="Cambria" w:eastAsia="Cambria" w:hAnsi="Cambria"/>
          <w:i w:val="1"/>
        </w:rPr>
      </w:pPr>
      <w:r w:rsidDel="00000000" w:rsidR="00000000" w:rsidRPr="00000000">
        <w:rPr>
          <w:rtl w:val="0"/>
        </w:rPr>
      </w:r>
    </w:p>
    <w:p w:rsidR="00000000" w:rsidDel="00000000" w:rsidP="00000000" w:rsidRDefault="00000000" w:rsidRPr="00000000" w14:paraId="000000DF">
      <w:pPr>
        <w:spacing w:line="240" w:lineRule="auto"/>
        <w:jc w:val="center"/>
        <w:rPr>
          <w:rFonts w:ascii="Cambria" w:cs="Cambria" w:eastAsia="Cambria" w:hAnsi="Cambria"/>
          <w:i w:val="1"/>
        </w:rPr>
      </w:pPr>
      <w:r w:rsidDel="00000000" w:rsidR="00000000" w:rsidRPr="00000000">
        <w:rPr>
          <w:rFonts w:ascii="Cambria" w:cs="Cambria" w:eastAsia="Cambria" w:hAnsi="Cambria"/>
          <w:i w:val="1"/>
          <w:rtl w:val="0"/>
        </w:rPr>
        <w:t xml:space="preserve">Email:</w:t>
      </w:r>
    </w:p>
    <w:p w:rsidR="00000000" w:rsidDel="00000000" w:rsidP="00000000" w:rsidRDefault="00000000" w:rsidRPr="00000000" w14:paraId="000000E0">
      <w:pPr>
        <w:spacing w:line="240" w:lineRule="auto"/>
        <w:jc w:val="center"/>
        <w:rPr>
          <w:rFonts w:ascii="Cambria" w:cs="Cambria" w:eastAsia="Cambria" w:hAnsi="Cambria"/>
          <w:i w:val="1"/>
        </w:rPr>
      </w:pPr>
      <w:hyperlink r:id="rId13">
        <w:r w:rsidDel="00000000" w:rsidR="00000000" w:rsidRPr="00000000">
          <w:rPr>
            <w:rFonts w:ascii="Cambria" w:cs="Cambria" w:eastAsia="Cambria" w:hAnsi="Cambria"/>
            <w:i w:val="1"/>
            <w:color w:val="1155cc"/>
            <w:rtl w:val="0"/>
          </w:rPr>
          <w:t xml:space="preserve">support@cytron.io</w:t>
        </w:r>
      </w:hyperlink>
      <w:r w:rsidDel="00000000" w:rsidR="00000000" w:rsidRPr="00000000">
        <w:rPr>
          <w:rtl w:val="0"/>
        </w:rPr>
      </w:r>
    </w:p>
    <w:p w:rsidR="00000000" w:rsidDel="00000000" w:rsidP="00000000" w:rsidRDefault="00000000" w:rsidRPr="00000000" w14:paraId="000000E1">
      <w:pPr>
        <w:spacing w:line="240" w:lineRule="auto"/>
        <w:ind w:left="0" w:firstLine="0"/>
        <w:jc w:val="center"/>
        <w:rPr>
          <w:rFonts w:ascii="Cambria" w:cs="Cambria" w:eastAsia="Cambria" w:hAnsi="Cambria"/>
          <w:i w:val="1"/>
        </w:rPr>
      </w:pPr>
      <w:hyperlink r:id="rId14">
        <w:r w:rsidDel="00000000" w:rsidR="00000000" w:rsidRPr="00000000">
          <w:rPr>
            <w:rFonts w:ascii="Cambria" w:cs="Cambria" w:eastAsia="Cambria" w:hAnsi="Cambria"/>
            <w:i w:val="1"/>
            <w:color w:val="1155cc"/>
            <w:rtl w:val="0"/>
          </w:rPr>
          <w:t xml:space="preserve">sales@cytron.io</w:t>
        </w:r>
      </w:hyperlink>
      <w:r w:rsidDel="00000000" w:rsidR="00000000" w:rsidRPr="00000000">
        <w:rPr>
          <w:rtl w:val="0"/>
        </w:rPr>
      </w:r>
    </w:p>
    <w:sectPr>
      <w:headerReference r:id="rId15" w:type="default"/>
      <w:headerReference r:id="rId16" w:type="first"/>
      <w:footerReference r:id="rId17" w:type="default"/>
      <w:footerReference r:id="rId18" w:type="first"/>
      <w:pgSz w:h="16838" w:w="11906"/>
      <w:pgMar w:bottom="863.9999999999999" w:top="863.9999999999999"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ambria"/>
  <w:font w:name="Source Code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ssion One">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widowControl w:val="0"/>
      <w:spacing w:line="240" w:lineRule="auto"/>
      <w:jc w:val="center"/>
      <w:rPr>
        <w:rFonts w:ascii="Cambria" w:cs="Cambria" w:eastAsia="Cambria" w:hAnsi="Cambria"/>
        <w:color w:val="66666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8">
    <w:pPr>
      <w:widowControl w:val="0"/>
      <w:spacing w:line="240" w:lineRule="auto"/>
      <w:jc w:val="center"/>
      <w:rPr>
        <w:rFonts w:ascii="Calibri" w:cs="Calibri" w:eastAsia="Calibri" w:hAnsi="Calibri"/>
        <w:color w:val="666666"/>
      </w:rPr>
    </w:pPr>
    <w:r w:rsidDel="00000000" w:rsidR="00000000" w:rsidRPr="00000000">
      <w:rPr>
        <w:rFonts w:ascii="Cambria" w:cs="Cambria" w:eastAsia="Cambria" w:hAnsi="Cambria"/>
        <w:color w:val="666666"/>
        <w:rtl w:val="0"/>
      </w:rPr>
      <w:t xml:space="preserve">Created by </w:t>
    </w:r>
    <w:r w:rsidDel="00000000" w:rsidR="00000000" w:rsidRPr="00000000">
      <w:rPr>
        <w:rFonts w:ascii="Cambria" w:cs="Cambria" w:eastAsia="Cambria" w:hAnsi="Cambria"/>
        <w:i w:val="1"/>
        <w:color w:val="666666"/>
        <w:rtl w:val="0"/>
      </w:rPr>
      <w:t xml:space="preserve">Cytron Technologies Sdn Bhd</w:t>
    </w:r>
    <w:r w:rsidDel="00000000" w:rsidR="00000000" w:rsidRPr="00000000">
      <w:rPr>
        <w:rFonts w:ascii="Cambria" w:cs="Cambria" w:eastAsia="Cambria" w:hAnsi="Cambria"/>
        <w:color w:val="666666"/>
        <w:rtl w:val="0"/>
      </w:rPr>
      <w:t xml:space="preserve"> – All Rights Reserved                                                              </w:t>
    </w:r>
    <w:r w:rsidDel="00000000" w:rsidR="00000000" w:rsidRPr="00000000">
      <w:rPr>
        <w:rFonts w:ascii="Calibri" w:cs="Calibri" w:eastAsia="Calibri" w:hAnsi="Calibri"/>
        <w:color w:val="66666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jc w:val="right"/>
      <w:rPr>
        <w:rFonts w:ascii="Cambria" w:cs="Cambria" w:eastAsia="Cambria" w:hAnsi="Cambria"/>
        <w:b w:val="1"/>
        <w:color w:val="1155cc"/>
      </w:rPr>
    </w:pPr>
    <w:hyperlink r:id="rId1">
      <w:r w:rsidDel="00000000" w:rsidR="00000000" w:rsidRPr="00000000">
        <w:rPr>
          <w:rFonts w:ascii="Cambria" w:cs="Cambria" w:eastAsia="Cambria" w:hAnsi="Cambria"/>
          <w:b w:val="1"/>
          <w:color w:val="1155cc"/>
          <w:rtl w:val="0"/>
        </w:rPr>
        <w:t xml:space="preserve">ROBOT.HEAD to TOE</w:t>
      </w:r>
    </w:hyperlink>
    <w:r w:rsidDel="00000000" w:rsidR="00000000" w:rsidRPr="00000000">
      <w:rPr>
        <w:rtl w:val="0"/>
      </w:rPr>
    </w:r>
  </w:p>
  <w:p w:rsidR="00000000" w:rsidDel="00000000" w:rsidP="00000000" w:rsidRDefault="00000000" w:rsidRPr="00000000" w14:paraId="000000E3">
    <w:pPr>
      <w:jc w:val="right"/>
      <w:rPr>
        <w:rFonts w:ascii="Cambria" w:cs="Cambria" w:eastAsia="Cambria" w:hAnsi="Cambria"/>
        <w:b w:val="1"/>
        <w:color w:val="1155cc"/>
      </w:rPr>
    </w:pPr>
    <w:r w:rsidDel="00000000" w:rsidR="00000000" w:rsidRPr="00000000">
      <w:rPr>
        <w:rFonts w:ascii="Cambria" w:cs="Cambria" w:eastAsia="Cambria" w:hAnsi="Cambria"/>
        <w:color w:val="666666"/>
        <w:rtl w:val="0"/>
      </w:rPr>
      <w:t xml:space="preserve">Datasheet -</w:t>
    </w:r>
    <w:r w:rsidDel="00000000" w:rsidR="00000000" w:rsidRPr="00000000">
      <w:rPr>
        <w:rFonts w:ascii="Cambria" w:cs="Cambria" w:eastAsia="Cambria" w:hAnsi="Cambria"/>
        <w:color w:val="666666"/>
        <w:rtl w:val="0"/>
      </w:rPr>
      <w:t xml:space="preserve"> </w:t>
    </w:r>
    <w:r w:rsidDel="00000000" w:rsidR="00000000" w:rsidRPr="00000000">
      <w:rPr>
        <w:rFonts w:ascii="Cambria" w:cs="Cambria" w:eastAsia="Cambria" w:hAnsi="Cambria"/>
        <w:b w:val="1"/>
        <w:color w:val="1155cc"/>
        <w:rtl w:val="0"/>
      </w:rPr>
      <w:t xml:space="preserve">MAKER-DRIVE</w:t>
    </w:r>
  </w:p>
  <w:p w:rsidR="00000000" w:rsidDel="00000000" w:rsidP="00000000" w:rsidRDefault="00000000" w:rsidRPr="00000000" w14:paraId="000000E4">
    <w:pPr>
      <w:jc w:val="right"/>
      <w:rPr>
        <w:rFonts w:ascii="Source Code Pro" w:cs="Source Code Pro" w:eastAsia="Source Code Pro" w:hAnsi="Source Code Pro"/>
        <w:b w:val="1"/>
        <w:color w:val="1155cc"/>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hyperlink" Target="mailto:support@cytron.io" TargetMode="External"/><Relationship Id="rId12" Type="http://schemas.openxmlformats.org/officeDocument/2006/relationships/hyperlink" Target="https://www.cytron.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hyperlink" Target="mailto:sales@cytron.io" TargetMode="External"/><Relationship Id="rId17" Type="http://schemas.openxmlformats.org/officeDocument/2006/relationships/footer" Target="footer2.xml"/><Relationship Id="rId16"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SourceCodePro-regular.ttf"/><Relationship Id="rId2" Type="http://schemas.openxmlformats.org/officeDocument/2006/relationships/font" Target="fonts/SourceCodePro-bold.ttf"/><Relationship Id="rId3" Type="http://schemas.openxmlformats.org/officeDocument/2006/relationships/font" Target="fonts/SourceCodePro-italic.ttf"/><Relationship Id="rId4" Type="http://schemas.openxmlformats.org/officeDocument/2006/relationships/font" Target="fonts/SourceCodePro-boldItalic.ttf"/><Relationship Id="rId5" Type="http://schemas.openxmlformats.org/officeDocument/2006/relationships/font" Target="fonts/PassionOne-regular.ttf"/><Relationship Id="rId6" Type="http://schemas.openxmlformats.org/officeDocument/2006/relationships/font" Target="fonts/PassionOne-bold.ttf"/></Relationships>
</file>

<file path=word/_rels/header1.xml.rels><?xml version="1.0" encoding="UTF-8" standalone="yes"?><Relationships xmlns="http://schemas.openxmlformats.org/package/2006/relationships"><Relationship Id="rId1" Type="http://schemas.openxmlformats.org/officeDocument/2006/relationships/hyperlink" Target="mailto:sales@cytron.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