
<file path=[Content_Types].xml><?xml version="1.0" encoding="utf-8"?>
<Types xmlns="http://schemas.openxmlformats.org/package/2006/content-types">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before="137" w:line="184" w:lineRule="auto"/>
        <w:jc w:val="center"/>
        <w:outlineLvl w:val="0"/>
        <w:rPr>
          <w:sz w:val="30"/>
          <w:szCs w:val="30"/>
        </w:rPr>
      </w:pPr>
      <w:r>
        <w:rPr>
          <w:rFonts w:hint="eastAsia" w:ascii="微软雅黑" w:hAnsi="微软雅黑" w:eastAsia="微软雅黑" w:cs="微软雅黑"/>
          <w:spacing w:val="-4"/>
          <w:sz w:val="30"/>
          <w:szCs w:val="30"/>
        </w:rPr>
        <w:t>MP3 Module Instruction Manual</w:t>
      </w:r>
    </w:p>
    <w:p>
      <w:pPr>
        <w:spacing w:line="6090" w:lineRule="exact"/>
        <w:ind w:firstLine="1089"/>
      </w:pPr>
      <w:r>
        <w:rPr>
          <w:position w:val="-121"/>
        </w:rPr>
        <w:drawing>
          <wp:inline distT="0" distB="0" distL="0" distR="0">
            <wp:extent cx="4828540" cy="3867150"/>
            <wp:effectExtent l="0" t="0" r="0" b="0"/>
            <wp:docPr id="2" name="IM 2"/>
            <wp:cNvGraphicFramePr/>
            <a:graphic xmlns:a="http://schemas.openxmlformats.org/drawingml/2006/main">
              <a:graphicData uri="http://schemas.openxmlformats.org/drawingml/2006/picture">
                <pic:pic xmlns:pic="http://schemas.openxmlformats.org/drawingml/2006/picture">
                  <pic:nvPicPr>
                    <pic:cNvPr id="2" name="IM 2"/>
                    <pic:cNvPicPr/>
                  </pic:nvPicPr>
                  <pic:blipFill>
                    <a:blip r:embed="rId6"/>
                    <a:stretch>
                      <a:fillRect/>
                    </a:stretch>
                  </pic:blipFill>
                  <pic:spPr>
                    <a:xfrm>
                      <a:off x="0" y="0"/>
                      <a:ext cx="4828540" cy="3867658"/>
                    </a:xfrm>
                    <a:prstGeom prst="rect">
                      <a:avLst/>
                    </a:prstGeom>
                  </pic:spPr>
                </pic:pic>
              </a:graphicData>
            </a:graphic>
          </wp:inline>
        </w:drawing>
      </w:r>
    </w:p>
    <w:p>
      <w:pPr>
        <w:pStyle w:val="2"/>
        <w:spacing w:before="1" w:line="219" w:lineRule="auto"/>
        <w:ind w:left="6"/>
        <w:rPr>
          <w:rFonts w:hint="eastAsia"/>
          <w:spacing w:val="-12"/>
        </w:rPr>
      </w:pPr>
      <w:r>
        <w:rPr>
          <w:rFonts w:hint="eastAsia"/>
          <w:spacing w:val="-12"/>
        </w:rPr>
        <w:t>Brief description:</w:t>
      </w:r>
    </w:p>
    <w:p>
      <w:pPr>
        <w:pStyle w:val="2"/>
        <w:spacing w:before="1" w:line="219" w:lineRule="auto"/>
        <w:ind w:left="6"/>
        <w:rPr>
          <w:rFonts w:hint="eastAsia"/>
          <w:spacing w:val="-12"/>
        </w:rPr>
      </w:pPr>
      <w:r>
        <w:rPr>
          <w:rFonts w:hint="eastAsia"/>
          <w:spacing w:val="-12"/>
        </w:rPr>
        <w:t>Connect the MP3 module to the servo control board, use the computer software to edit the commands, then the robot can play MP3 music while moving or introduce itself while moving.</w:t>
      </w:r>
    </w:p>
    <w:p>
      <w:pPr>
        <w:pStyle w:val="2"/>
        <w:spacing w:before="1" w:line="219" w:lineRule="auto"/>
        <w:ind w:left="6"/>
        <w:rPr>
          <w:rFonts w:hint="eastAsia"/>
          <w:spacing w:val="-12"/>
        </w:rPr>
      </w:pPr>
      <w:r>
        <w:rPr>
          <w:rFonts w:hint="eastAsia"/>
          <w:spacing w:val="-12"/>
        </w:rPr>
        <w:t>Then when the robot moves, it can play MP3 music while moving, or introduce itself while moving.</w:t>
      </w:r>
    </w:p>
    <w:p>
      <w:pPr>
        <w:pStyle w:val="2"/>
        <w:spacing w:before="1" w:line="219" w:lineRule="auto"/>
        <w:ind w:left="6"/>
        <w:rPr>
          <w:rFonts w:hint="eastAsia"/>
          <w:spacing w:val="-12"/>
        </w:rPr>
      </w:pPr>
    </w:p>
    <w:p>
      <w:pPr>
        <w:pStyle w:val="2"/>
        <w:spacing w:before="1" w:line="219" w:lineRule="auto"/>
        <w:ind w:left="6"/>
        <w:rPr>
          <w:rFonts w:hint="eastAsia"/>
          <w:spacing w:val="-12"/>
        </w:rPr>
      </w:pPr>
      <w:r>
        <w:rPr>
          <w:rFonts w:hint="eastAsia"/>
          <w:spacing w:val="-12"/>
        </w:rPr>
        <w:t>Or connect the MP3 module to the microcontroller, the microcontroller sends commands to the MP3 module through the serial port to play the specified MP3 files.</w:t>
      </w:r>
    </w:p>
    <w:p>
      <w:pPr>
        <w:pStyle w:val="2"/>
        <w:spacing w:before="1" w:line="219" w:lineRule="auto"/>
        <w:ind w:left="6"/>
      </w:pPr>
      <w:r>
        <w:rPr>
          <w:rFonts w:hint="eastAsia"/>
          <w:spacing w:val="-12"/>
        </w:rPr>
        <w:t>The robot can then play MP3 music while it moves or introduce itself while it moves.</w:t>
      </w:r>
    </w:p>
    <w:p>
      <w:pPr>
        <w:spacing w:line="447" w:lineRule="auto"/>
        <w:rPr>
          <w:rFonts w:ascii="Arial"/>
          <w:sz w:val="21"/>
        </w:rPr>
      </w:pPr>
    </w:p>
    <w:p>
      <w:pPr>
        <w:pStyle w:val="2"/>
        <w:spacing w:before="2" w:line="189" w:lineRule="auto"/>
        <w:rPr>
          <w:rFonts w:hint="eastAsia" w:ascii="微软雅黑" w:hAnsi="微软雅黑" w:eastAsia="微软雅黑" w:cs="微软雅黑"/>
          <w:spacing w:val="-9"/>
        </w:rPr>
      </w:pPr>
      <w:r>
        <w:rPr>
          <w:rFonts w:hint="eastAsia" w:ascii="微软雅黑" w:hAnsi="微软雅黑" w:eastAsia="微软雅黑" w:cs="微软雅黑"/>
          <w:spacing w:val="-9"/>
        </w:rPr>
        <w:t>MP3 module features:</w:t>
      </w:r>
    </w:p>
    <w:p>
      <w:pPr>
        <w:pStyle w:val="2"/>
        <w:spacing w:before="2" w:line="189" w:lineRule="auto"/>
        <w:rPr>
          <w:rFonts w:hint="eastAsia" w:ascii="微软雅黑" w:hAnsi="微软雅黑" w:eastAsia="微软雅黑" w:cs="微软雅黑"/>
          <w:spacing w:val="-9"/>
        </w:rPr>
      </w:pPr>
      <w:r>
        <w:rPr>
          <w:rFonts w:hint="eastAsia" w:ascii="微软雅黑" w:hAnsi="微软雅黑" w:eastAsia="微软雅黑" w:cs="微软雅黑"/>
          <w:spacing w:val="-9"/>
        </w:rPr>
        <w:t>1 , TTL serial communication interface, receive commands through the serial port, so as to play the specified MP3 files. (9600 baud rate)</w:t>
      </w:r>
    </w:p>
    <w:p>
      <w:pPr>
        <w:pStyle w:val="2"/>
        <w:spacing w:before="2" w:line="189" w:lineRule="auto"/>
        <w:rPr>
          <w:rFonts w:hint="eastAsia" w:ascii="微软雅黑" w:hAnsi="微软雅黑" w:eastAsia="微软雅黑" w:cs="微软雅黑"/>
          <w:spacing w:val="-9"/>
        </w:rPr>
      </w:pPr>
      <w:r>
        <w:rPr>
          <w:rFonts w:hint="eastAsia" w:ascii="微软雅黑" w:hAnsi="微软雅黑" w:eastAsia="微软雅黑" w:cs="微软雅黑"/>
          <w:spacing w:val="-9"/>
        </w:rPr>
        <w:t>2, support FAT16, FAT32 file system</w:t>
      </w:r>
    </w:p>
    <w:p>
      <w:pPr>
        <w:pStyle w:val="2"/>
        <w:spacing w:before="2" w:line="189" w:lineRule="auto"/>
        <w:rPr>
          <w:rFonts w:hint="eastAsia" w:ascii="微软雅黑" w:hAnsi="微软雅黑" w:eastAsia="微软雅黑" w:cs="微软雅黑"/>
          <w:spacing w:val="-9"/>
        </w:rPr>
      </w:pPr>
      <w:r>
        <w:rPr>
          <w:rFonts w:hint="eastAsia" w:ascii="微软雅黑" w:hAnsi="微软雅黑" w:eastAsia="微软雅黑" w:cs="微软雅黑"/>
          <w:spacing w:val="-9"/>
        </w:rPr>
        <w:t>3, support MP3, WAV, WMA file format</w:t>
      </w:r>
    </w:p>
    <w:p>
      <w:pPr>
        <w:pStyle w:val="2"/>
        <w:spacing w:before="2" w:line="189" w:lineRule="auto"/>
      </w:pPr>
      <w:r>
        <w:rPr>
          <w:rFonts w:hint="eastAsia" w:ascii="微软雅黑" w:hAnsi="微软雅黑" w:eastAsia="微软雅黑" w:cs="微软雅黑"/>
          <w:spacing w:val="-9"/>
        </w:rPr>
        <w:t>4, the maximum support 32G TF card</w:t>
      </w:r>
    </w:p>
    <w:p>
      <w:pPr>
        <w:spacing w:line="407" w:lineRule="auto"/>
        <w:rPr>
          <w:rFonts w:ascii="Arial"/>
          <w:sz w:val="21"/>
        </w:rPr>
      </w:pPr>
    </w:p>
    <w:p>
      <w:pPr>
        <w:spacing w:line="443" w:lineRule="auto"/>
        <w:rPr>
          <w:rFonts w:hint="eastAsia"/>
          <w:spacing w:val="-11"/>
        </w:rPr>
      </w:pPr>
      <w:r>
        <w:rPr>
          <w:rFonts w:hint="eastAsia"/>
          <w:spacing w:val="-11"/>
        </w:rPr>
        <w:t>Application scope:</w:t>
      </w:r>
    </w:p>
    <w:p>
      <w:pPr>
        <w:spacing w:line="443" w:lineRule="auto"/>
        <w:rPr>
          <w:rFonts w:hint="eastAsia"/>
          <w:spacing w:val="-11"/>
        </w:rPr>
      </w:pPr>
      <w:r>
        <w:rPr>
          <w:rFonts w:hint="eastAsia"/>
          <w:spacing w:val="-11"/>
        </w:rPr>
        <w:t>1, robot voice, self-introduction, play music</w:t>
      </w:r>
    </w:p>
    <w:p>
      <w:pPr>
        <w:spacing w:line="443" w:lineRule="auto"/>
        <w:rPr>
          <w:rFonts w:hint="eastAsia"/>
          <w:spacing w:val="-11"/>
        </w:rPr>
      </w:pPr>
      <w:r>
        <w:rPr>
          <w:rFonts w:hint="eastAsia"/>
          <w:spacing w:val="-11"/>
        </w:rPr>
        <w:t>2, Car voice system</w:t>
      </w:r>
    </w:p>
    <w:p>
      <w:pPr>
        <w:spacing w:line="443" w:lineRule="auto"/>
        <w:rPr>
          <w:rFonts w:hint="eastAsia"/>
          <w:spacing w:val="-11"/>
        </w:rPr>
      </w:pPr>
      <w:r>
        <w:rPr>
          <w:rFonts w:hint="eastAsia"/>
          <w:spacing w:val="-11"/>
        </w:rPr>
        <w:t>3, Station broadcasting</w:t>
      </w:r>
    </w:p>
    <w:p>
      <w:pPr>
        <w:spacing w:line="443" w:lineRule="auto"/>
        <w:rPr>
          <w:rFonts w:hint="eastAsia"/>
          <w:spacing w:val="-11"/>
        </w:rPr>
      </w:pPr>
    </w:p>
    <w:p>
      <w:pPr>
        <w:spacing w:line="443" w:lineRule="auto"/>
        <w:rPr>
          <w:rFonts w:hint="eastAsia"/>
          <w:spacing w:val="-11"/>
        </w:rPr>
      </w:pPr>
    </w:p>
    <w:p>
      <w:pPr>
        <w:spacing w:line="443" w:lineRule="auto"/>
        <w:rPr>
          <w:rFonts w:hint="eastAsia"/>
          <w:spacing w:val="-11"/>
        </w:rPr>
      </w:pPr>
    </w:p>
    <w:p>
      <w:pPr>
        <w:spacing w:line="443" w:lineRule="auto"/>
        <w:rPr>
          <w:rFonts w:hint="eastAsia"/>
          <w:spacing w:val="-11"/>
        </w:rPr>
      </w:pPr>
    </w:p>
    <w:p>
      <w:pPr>
        <w:pStyle w:val="2"/>
        <w:spacing w:before="78" w:line="220" w:lineRule="auto"/>
        <w:ind w:left="566"/>
      </w:pPr>
      <w:r>
        <w:rPr>
          <w:rFonts w:hint="eastAsia"/>
          <w:color w:val="0000FF"/>
          <w:spacing w:val="-2"/>
        </w:rPr>
        <w:t>Interface Description</w:t>
      </w:r>
    </w:p>
    <w:p>
      <w:pPr>
        <w:pStyle w:val="2"/>
        <w:spacing w:before="78" w:line="220" w:lineRule="auto"/>
        <w:ind w:left="566"/>
        <w:rPr>
          <w:rFonts w:hint="eastAsia"/>
          <w:color w:val="auto"/>
          <w:spacing w:val="-2"/>
        </w:rPr>
      </w:pPr>
      <w:r>
        <w:rPr>
          <w:rFonts w:hint="eastAsia"/>
          <w:color w:val="auto"/>
          <w:spacing w:val="-2"/>
        </w:rPr>
        <w:t>+ Power positive, supply range 5-12V</w:t>
      </w:r>
    </w:p>
    <w:p>
      <w:pPr>
        <w:pStyle w:val="2"/>
        <w:spacing w:before="78" w:line="220" w:lineRule="auto"/>
        <w:ind w:left="566"/>
        <w:rPr>
          <w:rFonts w:hint="eastAsia"/>
          <w:color w:val="auto"/>
          <w:spacing w:val="-2"/>
        </w:rPr>
      </w:pPr>
      <w:r>
        <w:rPr>
          <w:rFonts w:hint="eastAsia"/>
          <w:color w:val="auto"/>
          <w:spacing w:val="-2"/>
        </w:rPr>
        <w:t>- Negative power supply</w:t>
      </w:r>
    </w:p>
    <w:p>
      <w:pPr>
        <w:pStyle w:val="2"/>
        <w:spacing w:before="78" w:line="220" w:lineRule="auto"/>
        <w:ind w:left="566"/>
        <w:rPr>
          <w:rFonts w:hint="eastAsia"/>
          <w:color w:val="auto"/>
          <w:spacing w:val="-2"/>
        </w:rPr>
      </w:pPr>
      <w:r>
        <w:rPr>
          <w:rFonts w:hint="eastAsia"/>
          <w:color w:val="auto"/>
          <w:spacing w:val="-2"/>
        </w:rPr>
        <w:t>RXD Serial Receive</w:t>
      </w:r>
    </w:p>
    <w:p>
      <w:pPr>
        <w:pStyle w:val="2"/>
        <w:spacing w:before="78" w:line="220" w:lineRule="auto"/>
        <w:ind w:left="566"/>
        <w:rPr>
          <w:rFonts w:hint="eastAsia"/>
          <w:color w:val="auto"/>
          <w:spacing w:val="-2"/>
        </w:rPr>
      </w:pPr>
      <w:r>
        <w:rPr>
          <w:rFonts w:hint="eastAsia"/>
          <w:color w:val="auto"/>
          <w:spacing w:val="-2"/>
        </w:rPr>
        <w:t>TXD Serial transmit (not connected)</w:t>
      </w:r>
    </w:p>
    <w:p>
      <w:pPr>
        <w:pStyle w:val="2"/>
        <w:spacing w:before="78" w:line="220" w:lineRule="auto"/>
        <w:ind w:left="566"/>
        <w:rPr>
          <w:rFonts w:hint="eastAsia"/>
          <w:color w:val="0000FF"/>
          <w:spacing w:val="-2"/>
        </w:rPr>
      </w:pPr>
      <w:r>
        <w:rPr>
          <w:rFonts w:hint="eastAsia"/>
          <w:color w:val="0000FF"/>
          <w:spacing w:val="-2"/>
        </w:rPr>
        <w:t>Wiring instructions (connected to the servo control board)</w:t>
      </w:r>
    </w:p>
    <w:p>
      <w:pPr>
        <w:spacing w:line="268" w:lineRule="auto"/>
        <w:rPr>
          <w:rFonts w:ascii="Arial"/>
          <w:sz w:val="21"/>
        </w:rPr>
      </w:pPr>
    </w:p>
    <w:p>
      <w:pPr>
        <w:spacing w:before="1" w:line="2849" w:lineRule="exact"/>
        <w:jc w:val="center"/>
      </w:pPr>
      <w:r>
        <w:rPr>
          <w:position w:val="-56"/>
        </w:rPr>
        <w:drawing>
          <wp:inline distT="0" distB="0" distL="0" distR="0">
            <wp:extent cx="2389505" cy="1808480"/>
            <wp:effectExtent l="0" t="0" r="10795" b="1270"/>
            <wp:docPr id="4" name="IM 4"/>
            <wp:cNvGraphicFramePr/>
            <a:graphic xmlns:a="http://schemas.openxmlformats.org/drawingml/2006/main">
              <a:graphicData uri="http://schemas.openxmlformats.org/drawingml/2006/picture">
                <pic:pic xmlns:pic="http://schemas.openxmlformats.org/drawingml/2006/picture">
                  <pic:nvPicPr>
                    <pic:cNvPr id="4" name="IM 4"/>
                    <pic:cNvPicPr/>
                  </pic:nvPicPr>
                  <pic:blipFill>
                    <a:blip r:embed="rId7"/>
                    <a:stretch>
                      <a:fillRect/>
                    </a:stretch>
                  </pic:blipFill>
                  <pic:spPr>
                    <a:xfrm>
                      <a:off x="0" y="0"/>
                      <a:ext cx="2389886" cy="1809114"/>
                    </a:xfrm>
                    <a:prstGeom prst="rect">
                      <a:avLst/>
                    </a:prstGeom>
                  </pic:spPr>
                </pic:pic>
              </a:graphicData>
            </a:graphic>
          </wp:inline>
        </w:drawing>
      </w:r>
    </w:p>
    <w:p>
      <w:pPr>
        <w:pStyle w:val="2"/>
        <w:spacing w:before="39" w:line="225" w:lineRule="auto"/>
        <w:ind w:left="15" w:right="1672" w:firstLine="20"/>
      </w:pPr>
      <w:r>
        <w:rPr>
          <w:rFonts w:hint="eastAsia"/>
          <w:spacing w:val="-6"/>
        </w:rPr>
        <w:t>Above is the 24-channel plus servo control board (serial signals, VCC, GND from the left in the picture above) (only one signal interface is needed to control the MP3 module, that is, the serial port sends &lt;sending commands to the MP3 module&gt;).</w:t>
      </w:r>
      <w:r>
        <w:rPr>
          <w:spacing w:val="-2"/>
        </w:rPr>
        <w:t>）</w:t>
      </w:r>
    </w:p>
    <w:p>
      <w:pPr>
        <w:spacing w:before="20"/>
      </w:pPr>
    </w:p>
    <w:p>
      <w:pPr>
        <w:spacing w:before="20"/>
      </w:pPr>
    </w:p>
    <w:p>
      <w:pPr>
        <w:rPr>
          <w:rFonts w:hint="eastAsia"/>
        </w:rPr>
      </w:pPr>
      <w:r>
        <w:rPr>
          <w:rFonts w:hint="eastAsia"/>
        </w:rPr>
        <w:t xml:space="preserve"> Connect + on the MP3 module to the positive power supply of the servo connector S1 on the servo control board (MP3 shares power with servo).</w:t>
      </w:r>
    </w:p>
    <w:p>
      <w:pPr>
        <w:rPr>
          <w:rFonts w:hint="eastAsia"/>
        </w:rPr>
      </w:pPr>
      <w:r>
        <w:rPr>
          <w:rFonts w:hint="eastAsia"/>
        </w:rPr>
        <w:t xml:space="preserve"> Connect the - on the MP3 module to the negative power supply of servo connector S1 on the servo control board.</w:t>
      </w:r>
    </w:p>
    <w:p>
      <w:pPr>
        <w:rPr>
          <w:rFonts w:hint="eastAsia"/>
        </w:rPr>
      </w:pPr>
      <w:r>
        <w:rPr>
          <w:rFonts w:hint="eastAsia"/>
        </w:rPr>
        <w:t xml:space="preserve"> Connect TXD on the MP3 module to RXD next to S1 on the servo control board.</w:t>
      </w:r>
    </w:p>
    <w:p>
      <w:pPr>
        <w:rPr>
          <w:rFonts w:hint="eastAsia"/>
        </w:rPr>
      </w:pPr>
      <w:r>
        <w:rPr>
          <w:rFonts w:hint="eastAsia"/>
        </w:rPr>
        <w:t>Connect the RXD on the MP3 module to the TXD next to S1 on the servo control board.</w:t>
      </w:r>
    </w:p>
    <w:p>
      <w:pPr>
        <w:rPr>
          <w:rFonts w:hint="eastAsia"/>
        </w:rPr>
      </w:pPr>
    </w:p>
    <w:p>
      <w:pPr>
        <w:sectPr>
          <w:pgSz w:w="11916" w:h="16849"/>
          <w:pgMar w:top="1432" w:right="1156" w:bottom="0" w:left="500" w:header="0" w:footer="0" w:gutter="0"/>
          <w:cols w:equalWidth="0" w:num="1">
            <w:col w:w="10260"/>
          </w:cols>
        </w:sectPr>
      </w:pPr>
    </w:p>
    <w:p>
      <w:pPr>
        <w:spacing w:line="240" w:lineRule="exact"/>
        <w:rPr>
          <w:rFonts w:ascii="微软雅黑" w:hAnsi="微软雅黑" w:eastAsia="微软雅黑" w:cs="微软雅黑"/>
        </w:rPr>
        <w:sectPr>
          <w:type w:val="continuous"/>
          <w:pgSz w:w="11916" w:h="16849"/>
          <w:pgMar w:top="1432" w:right="1156" w:bottom="0" w:left="500" w:header="0" w:footer="0" w:gutter="0"/>
          <w:cols w:equalWidth="0" w:num="2">
            <w:col w:w="2423" w:space="100"/>
            <w:col w:w="7737"/>
          </w:cols>
        </w:sectPr>
      </w:pPr>
    </w:p>
    <w:p>
      <w:pPr>
        <w:spacing w:before="24"/>
        <w:rPr>
          <w:rFonts w:hint="eastAsia" w:ascii="宋体" w:hAnsi="宋体" w:eastAsia="宋体" w:cs="宋体"/>
          <w:snapToGrid w:val="0"/>
          <w:color w:val="0000FF"/>
          <w:spacing w:val="-3"/>
          <w:kern w:val="0"/>
          <w:position w:val="-1"/>
          <w:sz w:val="24"/>
          <w:szCs w:val="24"/>
          <w:lang w:val="en-US" w:eastAsia="en-US" w:bidi="ar-SA"/>
        </w:rPr>
      </w:pPr>
      <w:r>
        <w:rPr>
          <w:rFonts w:hint="eastAsia" w:ascii="宋体" w:hAnsi="宋体" w:eastAsia="宋体" w:cs="宋体"/>
          <w:snapToGrid w:val="0"/>
          <w:color w:val="0000FF"/>
          <w:spacing w:val="-3"/>
          <w:kern w:val="0"/>
          <w:position w:val="-1"/>
          <w:sz w:val="24"/>
          <w:szCs w:val="24"/>
          <w:lang w:val="en-US" w:eastAsia="en-US" w:bidi="ar-SA"/>
        </w:rPr>
        <w:t>Connect the microcontroller</w:t>
      </w:r>
    </w:p>
    <w:p>
      <w:pPr>
        <w:spacing w:before="23"/>
      </w:pPr>
    </w:p>
    <w:p>
      <w:pPr>
        <w:sectPr>
          <w:type w:val="continuous"/>
          <w:pgSz w:w="11916" w:h="16849"/>
          <w:pgMar w:top="1432" w:right="1156" w:bottom="0" w:left="500" w:header="0" w:footer="0" w:gutter="0"/>
          <w:cols w:equalWidth="0" w:num="1">
            <w:col w:w="10260"/>
          </w:cols>
        </w:sectPr>
      </w:pPr>
    </w:p>
    <w:p>
      <w:pPr>
        <w:spacing w:line="249" w:lineRule="auto"/>
        <w:rPr>
          <w:rFonts w:hint="eastAsia"/>
          <w:spacing w:val="-5"/>
        </w:rPr>
      </w:pPr>
      <w:r>
        <w:rPr>
          <w:rFonts w:hint="eastAsia"/>
          <w:spacing w:val="-5"/>
        </w:rPr>
        <w:t>Connect + on MP3 module to power supply positive (range 5-12V)</w:t>
      </w:r>
    </w:p>
    <w:p>
      <w:pPr>
        <w:spacing w:line="249" w:lineRule="auto"/>
        <w:rPr>
          <w:rFonts w:hint="eastAsia"/>
          <w:spacing w:val="-5"/>
        </w:rPr>
      </w:pPr>
      <w:r>
        <w:rPr>
          <w:rFonts w:hint="eastAsia"/>
          <w:spacing w:val="-5"/>
        </w:rPr>
        <w:t>Connect - on the MP3 module to the negative side of the power supply.</w:t>
      </w:r>
    </w:p>
    <w:p>
      <w:pPr>
        <w:spacing w:line="249" w:lineRule="auto"/>
        <w:rPr>
          <w:rFonts w:hint="eastAsia"/>
          <w:spacing w:val="-5"/>
        </w:rPr>
      </w:pPr>
      <w:r>
        <w:rPr>
          <w:rFonts w:hint="eastAsia"/>
          <w:spacing w:val="-5"/>
        </w:rPr>
        <w:t>Connect TXD on MP3 module to RXD on microcontroller.</w:t>
      </w:r>
    </w:p>
    <w:p>
      <w:pPr>
        <w:spacing w:line="249" w:lineRule="auto"/>
        <w:rPr>
          <w:rFonts w:hint="eastAsia"/>
          <w:spacing w:val="-5"/>
        </w:rPr>
      </w:pPr>
      <w:r>
        <w:rPr>
          <w:rFonts w:hint="eastAsia"/>
          <w:spacing w:val="-5"/>
        </w:rPr>
        <w:t>Connect RXD on MP3 module to TXD on microcontroller.</w:t>
      </w:r>
    </w:p>
    <w:p>
      <w:pPr>
        <w:spacing w:line="249" w:lineRule="auto"/>
        <w:rPr>
          <w:rFonts w:hint="eastAsia"/>
          <w:spacing w:val="-5"/>
        </w:rPr>
      </w:pPr>
    </w:p>
    <w:p>
      <w:pPr>
        <w:spacing w:line="240" w:lineRule="exact"/>
        <w:rPr>
          <w:rFonts w:ascii="微软雅黑" w:hAnsi="微软雅黑" w:eastAsia="微软雅黑" w:cs="微软雅黑"/>
        </w:rPr>
        <w:sectPr>
          <w:type w:val="continuous"/>
          <w:pgSz w:w="11916" w:h="16849"/>
          <w:pgMar w:top="1432" w:right="1156" w:bottom="0" w:left="500" w:header="0" w:footer="0" w:gutter="0"/>
          <w:cols w:equalWidth="0" w:num="1">
            <w:col w:w="10260"/>
          </w:cols>
        </w:sectPr>
      </w:pPr>
      <w:r>
        <w:rPr>
          <w:rFonts w:hint="eastAsia"/>
          <w:color w:val="0000FF"/>
          <w:spacing w:val="-3"/>
          <w:position w:val="-1"/>
        </w:rPr>
        <w:t>The baud rate for serial communication must be 9600.</w:t>
      </w:r>
    </w:p>
    <w:p>
      <w:pPr>
        <w:pStyle w:val="2"/>
        <w:spacing w:before="1" w:line="189" w:lineRule="auto"/>
        <w:rPr>
          <w:rFonts w:hint="eastAsia" w:ascii="微软雅黑" w:hAnsi="微软雅黑" w:eastAsia="微软雅黑" w:cs="微软雅黑"/>
          <w:color w:val="0000FF"/>
          <w:spacing w:val="-3"/>
        </w:rPr>
      </w:pPr>
      <w:r>
        <w:rPr>
          <w:rFonts w:hint="eastAsia" w:ascii="微软雅黑" w:hAnsi="微软雅黑" w:eastAsia="微软雅黑" w:cs="微软雅黑"/>
          <w:color w:val="0000FF"/>
          <w:spacing w:val="-3"/>
        </w:rPr>
        <w:t>TF Card Description</w:t>
      </w:r>
    </w:p>
    <w:p>
      <w:pPr>
        <w:pStyle w:val="2"/>
        <w:spacing w:before="1" w:line="189" w:lineRule="auto"/>
        <w:rPr>
          <w:rFonts w:hint="eastAsia" w:ascii="微软雅黑" w:hAnsi="微软雅黑" w:eastAsia="微软雅黑" w:cs="微软雅黑"/>
          <w:color w:val="auto"/>
          <w:spacing w:val="-3"/>
        </w:rPr>
      </w:pPr>
      <w:r>
        <w:rPr>
          <w:rFonts w:hint="eastAsia" w:ascii="微软雅黑" w:hAnsi="微软雅黑" w:eastAsia="微软雅黑" w:cs="微软雅黑"/>
          <w:color w:val="auto"/>
          <w:spacing w:val="-3"/>
        </w:rPr>
        <w:t>The TF card supports up to 32G, and the recommended file format is FAT32.</w:t>
      </w:r>
    </w:p>
    <w:p>
      <w:pPr>
        <w:pStyle w:val="2"/>
        <w:spacing w:before="1" w:line="189" w:lineRule="auto"/>
        <w:rPr>
          <w:color w:val="auto"/>
        </w:rPr>
      </w:pPr>
      <w:r>
        <w:rPr>
          <w:rFonts w:hint="eastAsia" w:ascii="微软雅黑" w:hAnsi="微软雅黑" w:eastAsia="微软雅黑" w:cs="微软雅黑"/>
          <w:color w:val="auto"/>
          <w:spacing w:val="-3"/>
        </w:rPr>
        <w:t>Create a new folder named MP3 in the TF root directory.</w:t>
      </w:r>
    </w:p>
    <w:p>
      <w:pPr>
        <w:spacing w:before="198" w:line="4919" w:lineRule="exact"/>
        <w:ind w:firstLine="16"/>
      </w:pPr>
      <w:r>
        <w:rPr>
          <w:position w:val="-98"/>
        </w:rPr>
        <w:drawing>
          <wp:inline distT="0" distB="0" distL="0" distR="0">
            <wp:extent cx="3780155" cy="3122930"/>
            <wp:effectExtent l="0" t="0" r="0" b="0"/>
            <wp:docPr id="6" name="IM 6"/>
            <wp:cNvGraphicFramePr/>
            <a:graphic xmlns:a="http://schemas.openxmlformats.org/drawingml/2006/main">
              <a:graphicData uri="http://schemas.openxmlformats.org/drawingml/2006/picture">
                <pic:pic xmlns:pic="http://schemas.openxmlformats.org/drawingml/2006/picture">
                  <pic:nvPicPr>
                    <pic:cNvPr id="6" name="IM 6"/>
                    <pic:cNvPicPr/>
                  </pic:nvPicPr>
                  <pic:blipFill>
                    <a:blip r:embed="rId8"/>
                    <a:stretch>
                      <a:fillRect/>
                    </a:stretch>
                  </pic:blipFill>
                  <pic:spPr>
                    <a:xfrm>
                      <a:off x="0" y="0"/>
                      <a:ext cx="3780282" cy="3123564"/>
                    </a:xfrm>
                    <a:prstGeom prst="rect">
                      <a:avLst/>
                    </a:prstGeom>
                  </pic:spPr>
                </pic:pic>
              </a:graphicData>
            </a:graphic>
          </wp:inline>
        </w:drawing>
      </w:r>
    </w:p>
    <w:p>
      <w:pPr>
        <w:pStyle w:val="2"/>
        <w:spacing w:before="233" w:line="190" w:lineRule="auto"/>
        <w:ind w:left="5"/>
      </w:pPr>
      <w:r>
        <w:rPr>
          <w:rFonts w:hint="eastAsia"/>
          <w:spacing w:val="-3"/>
        </w:rPr>
        <w:t>Then place the MP3 file you want to play in the MP3 folder.</w:t>
      </w:r>
    </w:p>
    <w:p>
      <w:pPr>
        <w:spacing w:before="108" w:line="2775" w:lineRule="exact"/>
        <w:ind w:firstLine="16"/>
      </w:pPr>
      <w:r>
        <w:rPr>
          <w:position w:val="-55"/>
        </w:rPr>
        <w:drawing>
          <wp:inline distT="0" distB="0" distL="0" distR="0">
            <wp:extent cx="5636895" cy="1762125"/>
            <wp:effectExtent l="0" t="0" r="0" b="0"/>
            <wp:docPr id="8" name="IM 8"/>
            <wp:cNvGraphicFramePr/>
            <a:graphic xmlns:a="http://schemas.openxmlformats.org/drawingml/2006/main">
              <a:graphicData uri="http://schemas.openxmlformats.org/drawingml/2006/picture">
                <pic:pic xmlns:pic="http://schemas.openxmlformats.org/drawingml/2006/picture">
                  <pic:nvPicPr>
                    <pic:cNvPr id="8" name="IM 8"/>
                    <pic:cNvPicPr/>
                  </pic:nvPicPr>
                  <pic:blipFill>
                    <a:blip r:embed="rId9"/>
                    <a:stretch>
                      <a:fillRect/>
                    </a:stretch>
                  </pic:blipFill>
                  <pic:spPr>
                    <a:xfrm>
                      <a:off x="0" y="0"/>
                      <a:ext cx="5637529" cy="1762125"/>
                    </a:xfrm>
                    <a:prstGeom prst="rect">
                      <a:avLst/>
                    </a:prstGeom>
                  </pic:spPr>
                </pic:pic>
              </a:graphicData>
            </a:graphic>
          </wp:inline>
        </w:drawing>
      </w:r>
    </w:p>
    <w:p>
      <w:pPr>
        <w:rPr>
          <w:rFonts w:ascii="Arial"/>
          <w:sz w:val="21"/>
        </w:rPr>
      </w:pPr>
    </w:p>
    <w:p>
      <w:pPr>
        <w:rPr>
          <w:rFonts w:ascii="Arial"/>
          <w:sz w:val="21"/>
        </w:rPr>
      </w:pPr>
    </w:p>
    <w:p>
      <w:pPr>
        <w:spacing w:line="241" w:lineRule="auto"/>
        <w:rPr>
          <w:rFonts w:ascii="Arial"/>
          <w:sz w:val="21"/>
        </w:rPr>
      </w:pPr>
    </w:p>
    <w:p>
      <w:pPr>
        <w:pStyle w:val="2"/>
        <w:spacing w:before="103" w:line="191" w:lineRule="auto"/>
        <w:ind w:left="8"/>
        <w:rPr>
          <w:rFonts w:hint="eastAsia"/>
          <w:spacing w:val="-14"/>
        </w:rPr>
      </w:pPr>
      <w:r>
        <w:rPr>
          <w:rFonts w:hint="eastAsia"/>
          <w:spacing w:val="-14"/>
        </w:rPr>
        <w:t>The name of the file must be: four digits + song name</w:t>
      </w:r>
    </w:p>
    <w:p>
      <w:pPr>
        <w:pStyle w:val="2"/>
        <w:spacing w:before="103" w:line="191" w:lineRule="auto"/>
        <w:ind w:left="8"/>
        <w:rPr>
          <w:rFonts w:hint="eastAsia"/>
          <w:spacing w:val="-14"/>
        </w:rPr>
      </w:pPr>
      <w:r>
        <w:rPr>
          <w:rFonts w:hint="eastAsia"/>
          <w:spacing w:val="-14"/>
        </w:rPr>
        <w:t>For example: 0001 Hello</w:t>
      </w:r>
    </w:p>
    <w:p>
      <w:pPr>
        <w:pStyle w:val="2"/>
        <w:spacing w:before="103" w:line="191" w:lineRule="auto"/>
        <w:ind w:left="8"/>
        <w:rPr>
          <w:rFonts w:hint="eastAsia"/>
          <w:spacing w:val="-14"/>
        </w:rPr>
      </w:pPr>
    </w:p>
    <w:p>
      <w:pPr>
        <w:pStyle w:val="2"/>
        <w:spacing w:before="103" w:line="191" w:lineRule="auto"/>
        <w:ind w:left="8"/>
        <w:rPr>
          <w:rFonts w:hint="eastAsia"/>
          <w:spacing w:val="-14"/>
        </w:rPr>
      </w:pPr>
      <w:r>
        <w:rPr>
          <w:rFonts w:hint="eastAsia"/>
          <w:spacing w:val="-14"/>
        </w:rPr>
        <w:t>e.g. 0002 Little Apple</w:t>
      </w:r>
    </w:p>
    <w:p>
      <w:pPr>
        <w:pStyle w:val="2"/>
        <w:spacing w:before="103" w:line="191" w:lineRule="auto"/>
        <w:ind w:left="8"/>
      </w:pPr>
    </w:p>
    <w:p>
      <w:pPr>
        <w:spacing w:line="191" w:lineRule="auto"/>
        <w:sectPr>
          <w:pgSz w:w="11916" w:h="16849"/>
          <w:pgMar w:top="1432" w:right="1787" w:bottom="0" w:left="1063" w:header="0" w:footer="0" w:gutter="0"/>
          <w:cols w:space="720" w:num="1"/>
        </w:sectPr>
      </w:pPr>
    </w:p>
    <w:p>
      <w:pPr>
        <w:spacing w:line="259" w:lineRule="auto"/>
        <w:rPr>
          <w:rFonts w:hint="eastAsia"/>
          <w:color w:val="0000FF"/>
          <w:spacing w:val="-1"/>
        </w:rPr>
      </w:pPr>
      <w:r>
        <w:rPr>
          <w:rFonts w:hint="eastAsia"/>
          <w:color w:val="0000FF"/>
          <w:spacing w:val="-1"/>
        </w:rPr>
        <w:t>Servo control board computer software instructions</w:t>
      </w:r>
    </w:p>
    <w:p>
      <w:pPr>
        <w:spacing w:line="259" w:lineRule="auto"/>
        <w:rPr>
          <w:rFonts w:hint="eastAsia"/>
          <w:color w:val="0000FF"/>
          <w:spacing w:val="-1"/>
        </w:rPr>
      </w:pPr>
    </w:p>
    <w:p>
      <w:pPr>
        <w:spacing w:line="323" w:lineRule="auto"/>
        <w:rPr>
          <w:rFonts w:ascii="Arial"/>
          <w:sz w:val="21"/>
        </w:rPr>
      </w:pPr>
    </w:p>
    <w:p>
      <w:pPr>
        <w:spacing w:line="5235" w:lineRule="exact"/>
      </w:pPr>
      <w:r>
        <w:rPr>
          <w:position w:val="-104"/>
        </w:rPr>
        <w:drawing>
          <wp:inline distT="0" distB="0" distL="0" distR="0">
            <wp:extent cx="4752340" cy="3324225"/>
            <wp:effectExtent l="0" t="0" r="0" b="0"/>
            <wp:docPr id="10" name="IM 10"/>
            <wp:cNvGraphicFramePr/>
            <a:graphic xmlns:a="http://schemas.openxmlformats.org/drawingml/2006/main">
              <a:graphicData uri="http://schemas.openxmlformats.org/drawingml/2006/picture">
                <pic:pic xmlns:pic="http://schemas.openxmlformats.org/drawingml/2006/picture">
                  <pic:nvPicPr>
                    <pic:cNvPr id="10" name="IM 10"/>
                    <pic:cNvPicPr/>
                  </pic:nvPicPr>
                  <pic:blipFill>
                    <a:blip r:embed="rId10"/>
                    <a:stretch>
                      <a:fillRect/>
                    </a:stretch>
                  </pic:blipFill>
                  <pic:spPr>
                    <a:xfrm>
                      <a:off x="0" y="0"/>
                      <a:ext cx="4752848" cy="3324225"/>
                    </a:xfrm>
                    <a:prstGeom prst="rect">
                      <a:avLst/>
                    </a:prstGeom>
                  </pic:spPr>
                </pic:pic>
              </a:graphicData>
            </a:graphic>
          </wp:inline>
        </w:drawing>
      </w:r>
    </w:p>
    <w:p>
      <w:pPr>
        <w:pStyle w:val="2"/>
        <w:spacing w:before="103" w:line="239" w:lineRule="auto"/>
        <w:rPr>
          <w:rFonts w:hint="eastAsia"/>
          <w:color w:val="0000FF"/>
          <w:spacing w:val="-3"/>
        </w:rPr>
      </w:pPr>
      <w:r>
        <w:rPr>
          <w:rFonts w:hint="eastAsia"/>
          <w:color w:val="0000FF"/>
          <w:spacing w:val="-3"/>
        </w:rPr>
        <w:t>Description of communication protocols (partial)</w:t>
      </w:r>
    </w:p>
    <w:p>
      <w:pPr>
        <w:pStyle w:val="2"/>
        <w:spacing w:before="103" w:line="239" w:lineRule="auto"/>
        <w:rPr>
          <w:rFonts w:hint="eastAsia"/>
          <w:color w:val="0000FF"/>
          <w:spacing w:val="-3"/>
        </w:rPr>
      </w:pPr>
    </w:p>
    <w:p>
      <w:pPr>
        <w:pStyle w:val="2"/>
        <w:spacing w:before="103" w:line="239" w:lineRule="auto"/>
        <w:rPr>
          <w:rFonts w:ascii="微软雅黑" w:hAnsi="微软雅黑" w:eastAsia="微软雅黑" w:cs="微软雅黑"/>
          <w:spacing w:val="-9"/>
        </w:rPr>
      </w:pPr>
      <w:r>
        <w:rPr>
          <w:rFonts w:hint="eastAsia"/>
          <w:spacing w:val="-9"/>
        </w:rPr>
        <w:t>hexadecimal number command</w:t>
      </w:r>
      <w:r>
        <w:rPr>
          <w:spacing w:val="-9"/>
        </w:rPr>
        <w:t>：</w:t>
      </w:r>
      <w:r>
        <w:rPr>
          <w:spacing w:val="76"/>
        </w:rPr>
        <w:t xml:space="preserve"> </w:t>
      </w:r>
      <w:r>
        <w:rPr>
          <w:rFonts w:ascii="微软雅黑" w:hAnsi="微软雅黑" w:eastAsia="微软雅黑" w:cs="微软雅黑"/>
          <w:spacing w:val="-9"/>
        </w:rPr>
        <w:t>7E</w:t>
      </w:r>
      <w:r>
        <w:rPr>
          <w:rFonts w:ascii="微软雅黑" w:hAnsi="微软雅黑" w:eastAsia="微软雅黑" w:cs="微软雅黑"/>
          <w:spacing w:val="24"/>
        </w:rPr>
        <w:t xml:space="preserve"> </w:t>
      </w:r>
      <w:r>
        <w:rPr>
          <w:rFonts w:ascii="微软雅黑" w:hAnsi="微软雅黑" w:eastAsia="微软雅黑" w:cs="微软雅黑"/>
          <w:spacing w:val="-9"/>
        </w:rPr>
        <w:t>FF 06</w:t>
      </w:r>
      <w:r>
        <w:rPr>
          <w:rFonts w:ascii="微软雅黑" w:hAnsi="微软雅黑" w:eastAsia="微软雅黑" w:cs="微软雅黑"/>
          <w:spacing w:val="24"/>
        </w:rPr>
        <w:t xml:space="preserve"> </w:t>
      </w:r>
      <w:r>
        <w:rPr>
          <w:rFonts w:ascii="微软雅黑" w:hAnsi="微软雅黑" w:eastAsia="微软雅黑" w:cs="微软雅黑"/>
          <w:spacing w:val="-9"/>
        </w:rPr>
        <w:t xml:space="preserve">12 00 </w:t>
      </w:r>
      <w:r>
        <w:rPr>
          <w:rFonts w:ascii="微软雅黑" w:hAnsi="微软雅黑" w:eastAsia="微软雅黑" w:cs="微软雅黑"/>
          <w:color w:val="FF0000"/>
          <w:spacing w:val="-9"/>
        </w:rPr>
        <w:t>00</w:t>
      </w:r>
      <w:r>
        <w:rPr>
          <w:rFonts w:ascii="微软雅黑" w:hAnsi="微软雅黑" w:eastAsia="微软雅黑" w:cs="微软雅黑"/>
          <w:color w:val="FF0000"/>
          <w:spacing w:val="10"/>
        </w:rPr>
        <w:t xml:space="preserve"> </w:t>
      </w:r>
      <w:r>
        <w:rPr>
          <w:rFonts w:ascii="微软雅黑" w:hAnsi="微软雅黑" w:eastAsia="微软雅黑" w:cs="微软雅黑"/>
          <w:color w:val="FF0000"/>
          <w:spacing w:val="-9"/>
        </w:rPr>
        <w:t>01</w:t>
      </w:r>
      <w:r>
        <w:rPr>
          <w:rFonts w:ascii="微软雅黑" w:hAnsi="微软雅黑" w:eastAsia="微软雅黑" w:cs="微软雅黑"/>
          <w:color w:val="FF0000"/>
          <w:spacing w:val="24"/>
        </w:rPr>
        <w:t xml:space="preserve"> </w:t>
      </w:r>
      <w:r>
        <w:rPr>
          <w:rFonts w:ascii="微软雅黑" w:hAnsi="微软雅黑" w:eastAsia="微软雅黑" w:cs="微软雅黑"/>
          <w:spacing w:val="-9"/>
        </w:rPr>
        <w:t xml:space="preserve">EF        </w:t>
      </w:r>
    </w:p>
    <w:p>
      <w:pPr>
        <w:pStyle w:val="2"/>
        <w:spacing w:before="103" w:line="239" w:lineRule="auto"/>
      </w:pPr>
      <w:r>
        <w:rPr>
          <w:rFonts w:hint="eastAsia"/>
          <w:spacing w:val="-9"/>
        </w:rPr>
        <w:t>Note: The data in red are variables that</w:t>
      </w:r>
      <w:r>
        <w:rPr>
          <w:spacing w:val="-8"/>
        </w:rPr>
        <w:t>，</w:t>
      </w:r>
      <w:r>
        <w:rPr>
          <w:spacing w:val="65"/>
        </w:rPr>
        <w:t xml:space="preserve"> </w:t>
      </w:r>
      <w:r>
        <w:rPr>
          <w:rFonts w:hint="eastAsia" w:ascii="微软雅黑" w:hAnsi="微软雅黑" w:eastAsia="微软雅黑" w:cs="微软雅黑"/>
          <w:color w:val="FF0000"/>
          <w:spacing w:val="-8"/>
        </w:rPr>
        <w:t>00 01 denotes document 0001</w:t>
      </w:r>
    </w:p>
    <w:p>
      <w:pPr>
        <w:spacing w:line="405" w:lineRule="auto"/>
        <w:rPr>
          <w:rFonts w:ascii="Arial"/>
          <w:sz w:val="21"/>
        </w:rPr>
      </w:pPr>
    </w:p>
    <w:p>
      <w:pPr>
        <w:pStyle w:val="2"/>
        <w:spacing w:before="103" w:line="241" w:lineRule="auto"/>
        <w:rPr>
          <w:rFonts w:ascii="微软雅黑" w:hAnsi="微软雅黑" w:eastAsia="微软雅黑" w:cs="微软雅黑"/>
          <w:spacing w:val="-11"/>
        </w:rPr>
      </w:pPr>
      <w:r>
        <w:rPr>
          <w:rFonts w:hint="eastAsia"/>
          <w:spacing w:val="-11"/>
        </w:rPr>
        <w:t>hexadecimal number command</w:t>
      </w:r>
      <w:r>
        <w:rPr>
          <w:spacing w:val="-11"/>
        </w:rPr>
        <w:t>：</w:t>
      </w:r>
      <w:r>
        <w:rPr>
          <w:spacing w:val="83"/>
        </w:rPr>
        <w:t xml:space="preserve"> </w:t>
      </w:r>
      <w:r>
        <w:rPr>
          <w:rFonts w:ascii="微软雅黑" w:hAnsi="微软雅黑" w:eastAsia="微软雅黑" w:cs="微软雅黑"/>
          <w:spacing w:val="-11"/>
        </w:rPr>
        <w:t>7E</w:t>
      </w:r>
      <w:r>
        <w:rPr>
          <w:rFonts w:ascii="微软雅黑" w:hAnsi="微软雅黑" w:eastAsia="微软雅黑" w:cs="微软雅黑"/>
          <w:spacing w:val="25"/>
        </w:rPr>
        <w:t xml:space="preserve"> </w:t>
      </w:r>
      <w:r>
        <w:rPr>
          <w:rFonts w:ascii="微软雅黑" w:hAnsi="微软雅黑" w:eastAsia="微软雅黑" w:cs="微软雅黑"/>
          <w:spacing w:val="-11"/>
        </w:rPr>
        <w:t>FF 06</w:t>
      </w:r>
      <w:r>
        <w:rPr>
          <w:rFonts w:ascii="微软雅黑" w:hAnsi="微软雅黑" w:eastAsia="微软雅黑" w:cs="微软雅黑"/>
          <w:spacing w:val="24"/>
        </w:rPr>
        <w:t xml:space="preserve"> </w:t>
      </w:r>
      <w:r>
        <w:rPr>
          <w:rFonts w:ascii="微软雅黑" w:hAnsi="微软雅黑" w:eastAsia="微软雅黑" w:cs="微软雅黑"/>
          <w:spacing w:val="-11"/>
        </w:rPr>
        <w:t>12 00</w:t>
      </w:r>
      <w:r>
        <w:rPr>
          <w:rFonts w:ascii="微软雅黑" w:hAnsi="微软雅黑" w:eastAsia="微软雅黑" w:cs="微软雅黑"/>
          <w:spacing w:val="12"/>
        </w:rPr>
        <w:t xml:space="preserve"> </w:t>
      </w:r>
      <w:r>
        <w:rPr>
          <w:rFonts w:ascii="微软雅黑" w:hAnsi="微软雅黑" w:eastAsia="微软雅黑" w:cs="微软雅黑"/>
          <w:color w:val="FF0000"/>
          <w:spacing w:val="-11"/>
        </w:rPr>
        <w:t>00</w:t>
      </w:r>
      <w:r>
        <w:rPr>
          <w:rFonts w:ascii="微软雅黑" w:hAnsi="微软雅黑" w:eastAsia="微软雅黑" w:cs="微软雅黑"/>
          <w:color w:val="FF0000"/>
          <w:spacing w:val="10"/>
        </w:rPr>
        <w:t xml:space="preserve"> </w:t>
      </w:r>
      <w:r>
        <w:rPr>
          <w:rFonts w:ascii="微软雅黑" w:hAnsi="微软雅黑" w:eastAsia="微软雅黑" w:cs="微软雅黑"/>
          <w:color w:val="FF0000"/>
          <w:spacing w:val="-11"/>
        </w:rPr>
        <w:t>02</w:t>
      </w:r>
      <w:r>
        <w:rPr>
          <w:rFonts w:ascii="微软雅黑" w:hAnsi="微软雅黑" w:eastAsia="微软雅黑" w:cs="微软雅黑"/>
          <w:color w:val="FF0000"/>
          <w:spacing w:val="24"/>
        </w:rPr>
        <w:t xml:space="preserve"> </w:t>
      </w:r>
      <w:r>
        <w:rPr>
          <w:rFonts w:ascii="微软雅黑" w:hAnsi="微软雅黑" w:eastAsia="微软雅黑" w:cs="微软雅黑"/>
          <w:spacing w:val="-11"/>
        </w:rPr>
        <w:t xml:space="preserve">EF        </w:t>
      </w:r>
    </w:p>
    <w:p>
      <w:pPr>
        <w:pStyle w:val="2"/>
        <w:spacing w:before="103" w:line="241" w:lineRule="auto"/>
      </w:pPr>
      <w:r>
        <w:rPr>
          <w:rFonts w:hint="eastAsia"/>
          <w:spacing w:val="-11"/>
        </w:rPr>
        <w:t>Note: Data in red are variables</w:t>
      </w:r>
      <w:r>
        <w:rPr>
          <w:spacing w:val="-9"/>
        </w:rPr>
        <w:t>，</w:t>
      </w:r>
      <w:r>
        <w:rPr>
          <w:spacing w:val="68"/>
        </w:rPr>
        <w:t xml:space="preserve"> </w:t>
      </w:r>
      <w:r>
        <w:rPr>
          <w:rFonts w:hint="eastAsia" w:ascii="微软雅黑" w:hAnsi="微软雅黑" w:eastAsia="微软雅黑" w:cs="微软雅黑"/>
          <w:color w:val="FF0000"/>
          <w:spacing w:val="-9"/>
        </w:rPr>
        <w:t>00 02 indicates 0002 Track</w:t>
      </w:r>
    </w:p>
    <w:p>
      <w:pPr>
        <w:spacing w:line="407" w:lineRule="auto"/>
        <w:rPr>
          <w:rFonts w:ascii="Arial"/>
          <w:sz w:val="21"/>
        </w:rPr>
      </w:pPr>
    </w:p>
    <w:p>
      <w:pPr>
        <w:pStyle w:val="2"/>
        <w:spacing w:before="103" w:line="239" w:lineRule="auto"/>
        <w:rPr>
          <w:rFonts w:ascii="微软雅黑" w:hAnsi="微软雅黑" w:eastAsia="微软雅黑" w:cs="微软雅黑"/>
          <w:spacing w:val="-11"/>
        </w:rPr>
      </w:pPr>
      <w:r>
        <w:rPr>
          <w:rFonts w:hint="eastAsia"/>
          <w:spacing w:val="-11"/>
        </w:rPr>
        <w:t>hexadecimal number command</w:t>
      </w:r>
      <w:r>
        <w:rPr>
          <w:spacing w:val="-11"/>
        </w:rPr>
        <w:t>：</w:t>
      </w:r>
      <w:r>
        <w:rPr>
          <w:spacing w:val="70"/>
        </w:rPr>
        <w:t xml:space="preserve"> </w:t>
      </w:r>
      <w:r>
        <w:rPr>
          <w:rFonts w:ascii="微软雅黑" w:hAnsi="微软雅黑" w:eastAsia="微软雅黑" w:cs="微软雅黑"/>
          <w:spacing w:val="-11"/>
        </w:rPr>
        <w:t>7E</w:t>
      </w:r>
      <w:r>
        <w:rPr>
          <w:rFonts w:ascii="微软雅黑" w:hAnsi="微软雅黑" w:eastAsia="微软雅黑" w:cs="微软雅黑"/>
          <w:spacing w:val="24"/>
        </w:rPr>
        <w:t xml:space="preserve"> </w:t>
      </w:r>
      <w:r>
        <w:rPr>
          <w:rFonts w:ascii="微软雅黑" w:hAnsi="微软雅黑" w:eastAsia="微软雅黑" w:cs="微软雅黑"/>
          <w:spacing w:val="-11"/>
        </w:rPr>
        <w:t>FF 06</w:t>
      </w:r>
      <w:r>
        <w:rPr>
          <w:rFonts w:ascii="微软雅黑" w:hAnsi="微软雅黑" w:eastAsia="微软雅黑" w:cs="微软雅黑"/>
          <w:spacing w:val="24"/>
          <w:w w:val="101"/>
        </w:rPr>
        <w:t xml:space="preserve"> </w:t>
      </w:r>
      <w:r>
        <w:rPr>
          <w:rFonts w:ascii="微软雅黑" w:hAnsi="微软雅黑" w:eastAsia="微软雅黑" w:cs="微软雅黑"/>
          <w:spacing w:val="-11"/>
        </w:rPr>
        <w:t>12 00</w:t>
      </w:r>
      <w:r>
        <w:rPr>
          <w:rFonts w:ascii="微软雅黑" w:hAnsi="微软雅黑" w:eastAsia="微软雅黑" w:cs="微软雅黑"/>
          <w:spacing w:val="12"/>
        </w:rPr>
        <w:t xml:space="preserve"> </w:t>
      </w:r>
      <w:r>
        <w:rPr>
          <w:rFonts w:ascii="微软雅黑" w:hAnsi="微软雅黑" w:eastAsia="微软雅黑" w:cs="微软雅黑"/>
          <w:color w:val="FF0000"/>
          <w:spacing w:val="-11"/>
        </w:rPr>
        <w:t>00</w:t>
      </w:r>
      <w:r>
        <w:rPr>
          <w:rFonts w:ascii="微软雅黑" w:hAnsi="微软雅黑" w:eastAsia="微软雅黑" w:cs="微软雅黑"/>
          <w:color w:val="FF0000"/>
          <w:spacing w:val="23"/>
        </w:rPr>
        <w:t xml:space="preserve"> </w:t>
      </w:r>
      <w:r>
        <w:rPr>
          <w:rFonts w:ascii="微软雅黑" w:hAnsi="微软雅黑" w:eastAsia="微软雅黑" w:cs="微软雅黑"/>
          <w:color w:val="FF0000"/>
          <w:spacing w:val="-11"/>
        </w:rPr>
        <w:t>FF</w:t>
      </w:r>
      <w:r>
        <w:rPr>
          <w:rFonts w:ascii="微软雅黑" w:hAnsi="微软雅黑" w:eastAsia="微软雅黑" w:cs="微软雅黑"/>
          <w:color w:val="FF0000"/>
          <w:spacing w:val="24"/>
          <w:w w:val="101"/>
        </w:rPr>
        <w:t xml:space="preserve"> </w:t>
      </w:r>
      <w:r>
        <w:rPr>
          <w:rFonts w:ascii="微软雅黑" w:hAnsi="微软雅黑" w:eastAsia="微软雅黑" w:cs="微软雅黑"/>
          <w:spacing w:val="-11"/>
        </w:rPr>
        <w:t xml:space="preserve">EF        </w:t>
      </w:r>
    </w:p>
    <w:p>
      <w:pPr>
        <w:pStyle w:val="2"/>
        <w:spacing w:before="103" w:line="239" w:lineRule="auto"/>
      </w:pPr>
      <w:r>
        <w:rPr>
          <w:rFonts w:hint="eastAsia"/>
          <w:spacing w:val="-11"/>
        </w:rPr>
        <w:t>Note: Data in red are variables</w:t>
      </w:r>
      <w:r>
        <w:rPr>
          <w:spacing w:val="-9"/>
        </w:rPr>
        <w:t>，</w:t>
      </w:r>
      <w:r>
        <w:rPr>
          <w:spacing w:val="64"/>
        </w:rPr>
        <w:t xml:space="preserve"> </w:t>
      </w:r>
      <w:r>
        <w:rPr>
          <w:rFonts w:hint="eastAsia" w:ascii="微软雅黑" w:hAnsi="微软雅黑" w:eastAsia="微软雅黑" w:cs="微软雅黑"/>
          <w:color w:val="FF0000"/>
          <w:spacing w:val="-9"/>
        </w:rPr>
        <w:t>00 FF for 0255 Track</w:t>
      </w:r>
    </w:p>
    <w:p>
      <w:pPr>
        <w:spacing w:line="414" w:lineRule="auto"/>
        <w:rPr>
          <w:rFonts w:ascii="Arial"/>
          <w:sz w:val="21"/>
        </w:rPr>
      </w:pPr>
    </w:p>
    <w:p>
      <w:pPr>
        <w:pStyle w:val="2"/>
        <w:spacing w:before="103" w:line="189" w:lineRule="auto"/>
        <w:rPr>
          <w:rFonts w:ascii="微软雅黑" w:hAnsi="微软雅黑" w:eastAsia="微软雅黑" w:cs="微软雅黑"/>
        </w:rPr>
      </w:pPr>
      <w:r>
        <w:rPr>
          <w:rFonts w:hint="eastAsia"/>
          <w:spacing w:val="-11"/>
        </w:rPr>
        <w:t>hexadecimal number command</w:t>
      </w:r>
      <w:r>
        <w:rPr>
          <w:spacing w:val="-11"/>
        </w:rPr>
        <w:t>：</w:t>
      </w:r>
      <w:r>
        <w:rPr>
          <w:spacing w:val="72"/>
        </w:rPr>
        <w:t xml:space="preserve"> </w:t>
      </w:r>
      <w:r>
        <w:rPr>
          <w:rFonts w:ascii="微软雅黑" w:hAnsi="微软雅黑" w:eastAsia="微软雅黑" w:cs="微软雅黑"/>
          <w:spacing w:val="-11"/>
        </w:rPr>
        <w:t>7E</w:t>
      </w:r>
      <w:r>
        <w:rPr>
          <w:rFonts w:ascii="微软雅黑" w:hAnsi="微软雅黑" w:eastAsia="微软雅黑" w:cs="微软雅黑"/>
          <w:spacing w:val="24"/>
        </w:rPr>
        <w:t xml:space="preserve"> </w:t>
      </w:r>
      <w:r>
        <w:rPr>
          <w:rFonts w:ascii="微软雅黑" w:hAnsi="微软雅黑" w:eastAsia="微软雅黑" w:cs="微软雅黑"/>
          <w:spacing w:val="-11"/>
        </w:rPr>
        <w:t>FF 06</w:t>
      </w:r>
      <w:r>
        <w:rPr>
          <w:rFonts w:ascii="微软雅黑" w:hAnsi="微软雅黑" w:eastAsia="微软雅黑" w:cs="微软雅黑"/>
          <w:spacing w:val="24"/>
          <w:w w:val="101"/>
        </w:rPr>
        <w:t xml:space="preserve"> </w:t>
      </w:r>
      <w:r>
        <w:rPr>
          <w:rFonts w:ascii="微软雅黑" w:hAnsi="微软雅黑" w:eastAsia="微软雅黑" w:cs="微软雅黑"/>
          <w:spacing w:val="-11"/>
        </w:rPr>
        <w:t>12 00</w:t>
      </w:r>
      <w:r>
        <w:rPr>
          <w:rFonts w:ascii="微软雅黑" w:hAnsi="微软雅黑" w:eastAsia="微软雅黑" w:cs="微软雅黑"/>
          <w:spacing w:val="12"/>
        </w:rPr>
        <w:t xml:space="preserve"> </w:t>
      </w:r>
      <w:r>
        <w:rPr>
          <w:rFonts w:ascii="微软雅黑" w:hAnsi="微软雅黑" w:eastAsia="微软雅黑" w:cs="微软雅黑"/>
          <w:color w:val="FF0000"/>
          <w:spacing w:val="-11"/>
        </w:rPr>
        <w:t>07</w:t>
      </w:r>
      <w:r>
        <w:rPr>
          <w:rFonts w:ascii="微软雅黑" w:hAnsi="微软雅黑" w:eastAsia="微软雅黑" w:cs="微软雅黑"/>
          <w:color w:val="FF0000"/>
          <w:spacing w:val="11"/>
        </w:rPr>
        <w:t xml:space="preserve"> </w:t>
      </w:r>
      <w:r>
        <w:rPr>
          <w:rFonts w:ascii="微软雅黑" w:hAnsi="微软雅黑" w:eastAsia="微软雅黑" w:cs="微软雅黑"/>
          <w:color w:val="FF0000"/>
          <w:spacing w:val="-11"/>
        </w:rPr>
        <w:t>CF</w:t>
      </w:r>
      <w:r>
        <w:rPr>
          <w:rFonts w:ascii="微软雅黑" w:hAnsi="微软雅黑" w:eastAsia="微软雅黑" w:cs="微软雅黑"/>
          <w:color w:val="FF0000"/>
          <w:spacing w:val="25"/>
        </w:rPr>
        <w:t xml:space="preserve"> </w:t>
      </w:r>
      <w:r>
        <w:rPr>
          <w:rFonts w:ascii="微软雅黑" w:hAnsi="微软雅黑" w:eastAsia="微软雅黑" w:cs="微软雅黑"/>
          <w:spacing w:val="-11"/>
        </w:rPr>
        <w:t>EF</w:t>
      </w:r>
    </w:p>
    <w:p>
      <w:pPr>
        <w:pStyle w:val="2"/>
        <w:spacing w:before="83" w:line="190" w:lineRule="auto"/>
        <w:jc w:val="left"/>
        <w:rPr>
          <w:rFonts w:hint="eastAsia" w:ascii="微软雅黑" w:hAnsi="微软雅黑" w:eastAsia="微软雅黑" w:cs="微软雅黑"/>
          <w:color w:val="FF0000"/>
          <w:spacing w:val="-7"/>
        </w:rPr>
      </w:pPr>
      <w:r>
        <w:rPr>
          <w:rFonts w:hint="eastAsia"/>
          <w:spacing w:val="-7"/>
        </w:rPr>
        <w:t>Note: Data in red are variables</w:t>
      </w:r>
      <w:r>
        <w:rPr>
          <w:spacing w:val="-7"/>
        </w:rPr>
        <w:t>，</w:t>
      </w:r>
      <w:r>
        <w:rPr>
          <w:spacing w:val="79"/>
        </w:rPr>
        <w:t xml:space="preserve"> </w:t>
      </w:r>
      <w:r>
        <w:rPr>
          <w:rFonts w:hint="eastAsia" w:ascii="微软雅黑" w:hAnsi="微软雅黑" w:eastAsia="微软雅黑" w:cs="微软雅黑"/>
          <w:color w:val="FF0000"/>
          <w:spacing w:val="-7"/>
        </w:rPr>
        <w:t>07 CF for 1999 Track</w:t>
      </w:r>
    </w:p>
    <w:p>
      <w:pPr>
        <w:pStyle w:val="2"/>
        <w:spacing w:before="83" w:line="190" w:lineRule="auto"/>
        <w:jc w:val="center"/>
        <w:rPr>
          <w:rFonts w:hint="eastAsia"/>
          <w:color w:val="FF0000"/>
          <w:spacing w:val="-7"/>
        </w:rPr>
      </w:pPr>
      <w:r>
        <w:rPr>
          <w:rFonts w:hint="eastAsia"/>
          <w:color w:val="FF0000"/>
          <w:spacing w:val="-7"/>
        </w:rPr>
        <w:t>(Hexadecimal number 07CF = 1999)</w:t>
      </w:r>
    </w:p>
    <w:p>
      <w:pPr>
        <w:pStyle w:val="2"/>
        <w:spacing w:before="83" w:line="190" w:lineRule="auto"/>
        <w:jc w:val="right"/>
      </w:pPr>
    </w:p>
    <w:p>
      <w:pPr>
        <w:spacing w:line="241" w:lineRule="auto"/>
        <w:rPr>
          <w:rFonts w:ascii="Arial"/>
          <w:sz w:val="21"/>
        </w:rPr>
      </w:pPr>
    </w:p>
    <w:p>
      <w:pPr>
        <w:pStyle w:val="2"/>
        <w:spacing w:before="103" w:line="189" w:lineRule="auto"/>
        <w:rPr>
          <w:rFonts w:ascii="微软雅黑" w:hAnsi="微软雅黑" w:eastAsia="微软雅黑" w:cs="微软雅黑"/>
        </w:rPr>
      </w:pPr>
      <w:r>
        <w:rPr>
          <w:rFonts w:hint="eastAsia"/>
          <w:spacing w:val="-10"/>
        </w:rPr>
        <w:t>hexadecimal number command</w:t>
      </w:r>
      <w:r>
        <w:rPr>
          <w:spacing w:val="-10"/>
        </w:rPr>
        <w:t>：</w:t>
      </w:r>
      <w:r>
        <w:rPr>
          <w:spacing w:val="68"/>
        </w:rPr>
        <w:t xml:space="preserve"> </w:t>
      </w:r>
      <w:r>
        <w:rPr>
          <w:rFonts w:ascii="微软雅黑" w:hAnsi="微软雅黑" w:eastAsia="微软雅黑" w:cs="微软雅黑"/>
          <w:spacing w:val="-10"/>
        </w:rPr>
        <w:t>7E</w:t>
      </w:r>
      <w:r>
        <w:rPr>
          <w:rFonts w:ascii="微软雅黑" w:hAnsi="微软雅黑" w:eastAsia="微软雅黑" w:cs="微软雅黑"/>
          <w:spacing w:val="24"/>
          <w:w w:val="101"/>
        </w:rPr>
        <w:t xml:space="preserve"> </w:t>
      </w:r>
      <w:r>
        <w:rPr>
          <w:rFonts w:ascii="微软雅黑" w:hAnsi="微软雅黑" w:eastAsia="微软雅黑" w:cs="微软雅黑"/>
          <w:spacing w:val="-10"/>
        </w:rPr>
        <w:t>FF 06 0E</w:t>
      </w:r>
      <w:r>
        <w:rPr>
          <w:rFonts w:ascii="微软雅黑" w:hAnsi="微软雅黑" w:eastAsia="微软雅黑" w:cs="微软雅黑"/>
          <w:spacing w:val="9"/>
        </w:rPr>
        <w:t xml:space="preserve"> </w:t>
      </w:r>
      <w:r>
        <w:rPr>
          <w:rFonts w:ascii="微软雅黑" w:hAnsi="微软雅黑" w:eastAsia="微软雅黑" w:cs="微软雅黑"/>
          <w:spacing w:val="-10"/>
        </w:rPr>
        <w:t>00</w:t>
      </w:r>
      <w:r>
        <w:rPr>
          <w:rFonts w:ascii="微软雅黑" w:hAnsi="微软雅黑" w:eastAsia="微软雅黑" w:cs="微软雅黑"/>
          <w:spacing w:val="10"/>
        </w:rPr>
        <w:t xml:space="preserve"> </w:t>
      </w:r>
      <w:r>
        <w:rPr>
          <w:rFonts w:ascii="微软雅黑" w:hAnsi="微软雅黑" w:eastAsia="微软雅黑" w:cs="微软雅黑"/>
          <w:spacing w:val="-11"/>
        </w:rPr>
        <w:t>00</w:t>
      </w:r>
      <w:r>
        <w:rPr>
          <w:rFonts w:ascii="微软雅黑" w:hAnsi="微软雅黑" w:eastAsia="微软雅黑" w:cs="微软雅黑"/>
          <w:spacing w:val="10"/>
        </w:rPr>
        <w:t xml:space="preserve"> </w:t>
      </w:r>
      <w:r>
        <w:rPr>
          <w:rFonts w:ascii="微软雅黑" w:hAnsi="微软雅黑" w:eastAsia="微软雅黑" w:cs="微软雅黑"/>
          <w:spacing w:val="-11"/>
        </w:rPr>
        <w:t>00</w:t>
      </w:r>
      <w:r>
        <w:rPr>
          <w:rFonts w:ascii="微软雅黑" w:hAnsi="微软雅黑" w:eastAsia="微软雅黑" w:cs="微软雅黑"/>
          <w:spacing w:val="22"/>
          <w:w w:val="101"/>
        </w:rPr>
        <w:t xml:space="preserve"> </w:t>
      </w:r>
      <w:r>
        <w:rPr>
          <w:rFonts w:ascii="微软雅黑" w:hAnsi="微软雅黑" w:eastAsia="微软雅黑" w:cs="微软雅黑"/>
          <w:spacing w:val="-11"/>
        </w:rPr>
        <w:t>EF</w:t>
      </w:r>
    </w:p>
    <w:p>
      <w:pPr>
        <w:pStyle w:val="2"/>
        <w:spacing w:before="85" w:line="219" w:lineRule="auto"/>
        <w:ind w:left="2"/>
        <w:rPr>
          <w:spacing w:val="-2"/>
        </w:rPr>
      </w:pPr>
      <w:r>
        <w:rPr>
          <w:rFonts w:hint="eastAsia"/>
          <w:spacing w:val="-11"/>
        </w:rPr>
        <w:t>Note:</w:t>
      </w:r>
      <w:r>
        <w:rPr>
          <w:rFonts w:hint="eastAsia"/>
          <w:spacing w:val="-11"/>
          <w:lang w:val="en-US" w:eastAsia="zh-CN"/>
        </w:rPr>
        <w:t xml:space="preserve"> </w:t>
      </w:r>
      <w:r>
        <w:rPr>
          <w:rFonts w:hint="eastAsia"/>
          <w:spacing w:val="-2"/>
        </w:rPr>
        <w:t>This command is to pause the</w:t>
      </w:r>
      <w:bookmarkStart w:id="0" w:name="_GoBack"/>
      <w:bookmarkEnd w:id="0"/>
      <w:r>
        <w:rPr>
          <w:rFonts w:hint="eastAsia"/>
          <w:spacing w:val="-2"/>
        </w:rPr>
        <w:t xml:space="preserve"> playback</w:t>
      </w:r>
    </w:p>
    <w:sectPr>
      <w:pgSz w:w="11916" w:h="16849"/>
      <w:pgMar w:top="1432" w:right="1787" w:bottom="0" w:left="1067" w:header="0" w:footer="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isplayBackgroundShape w:val="1"/>
  <w:documentProtection w:enforcement="0"/>
  <w:characterSpacingControl w:val="doNotCompress"/>
  <w:footnotePr>
    <w:footnote w:id="0"/>
    <w:footnote w:id="1"/>
  </w:footnotePr>
  <w:endnotePr>
    <w:endnote w:id="0"/>
    <w:endnote w:id="1"/>
  </w:endnotePr>
  <w:compat>
    <w:spaceForUL/>
    <w:ulTrailSpace/>
    <w:useFELayout/>
    <w:compatSetting w:name="compatibilityMode" w:uri="http://schemas.microsoft.com/office/word" w:val="14"/>
  </w:compat>
  <w:docVars>
    <w:docVar w:name="commondata" w:val="eyJoZGlkIjoiODk0NTBmZTIwYjQwNjM0OWIwYTUzMjY0OTBjY2FlN2IifQ=="/>
  </w:docVars>
  <w:rsids>
    <w:rsidRoot w:val="00000000"/>
    <w:rsid w:val="76BF722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semiHidden/>
    <w:qFormat/>
    <w:uiPriority w:val="0"/>
    <w:rPr>
      <w:rFonts w:ascii="宋体" w:hAnsi="宋体" w:eastAsia="宋体" w:cs="宋体"/>
      <w:sz w:val="24"/>
      <w:szCs w:val="24"/>
      <w:lang w:val="en-US" w:eastAsia="en-US" w:bidi="ar-SA"/>
    </w:rPr>
  </w:style>
  <w:style w:type="table" w:customStyle="1" w:styleId="5">
    <w:name w:val="Table Normal"/>
    <w:autoRedefine/>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image" Target="media/image4.jpeg"/><Relationship Id="rId8" Type="http://schemas.openxmlformats.org/officeDocument/2006/relationships/image" Target="media/image3.jpeg"/><Relationship Id="rId7" Type="http://schemas.openxmlformats.org/officeDocument/2006/relationships/image" Target="media/image2.jpeg"/><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image" Target="media/image5.jpeg"/><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otalTime>9</TotalTime>
  <ScaleCrop>false</ScaleCrop>
  <LinksUpToDate>false</LinksUpToDate>
  <Application>WPS Office_12.1.0.16388_F1E327BC-269C-435d-A152-05C5408002CA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2022-05-29T15:08:00Z</dcterms:created>
  <dc:creator>申武林</dc:creator>
  <cp:lastModifiedBy>船小长Kris</cp:lastModifiedBy>
  <dcterms:modified xsi:type="dcterms:W3CDTF">2024-02-28T09:48:47Z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2024-02-28T16:08:43Z</vt:filetime>
  </property>
  <property fmtid="{D5CDD505-2E9C-101B-9397-08002B2CF9AE}" pid="4" name="KSOProductBuildVer">
    <vt:lpwstr>2052-12.1.0.16388</vt:lpwstr>
  </property>
  <property fmtid="{D5CDD505-2E9C-101B-9397-08002B2CF9AE}" pid="5" name="ICV">
    <vt:lpwstr>0CB90B2400E44E7E994F8DA358747FC6_12</vt:lpwstr>
  </property>
</Properties>
</file>