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1D" w:rsidRDefault="007F051D" w:rsidP="007F051D">
      <w:pPr>
        <w:pStyle w:val="a3"/>
        <w:widowControl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F051D">
        <w:rPr>
          <w:rFonts w:ascii="Arial" w:hAnsi="Arial" w:cs="Arial"/>
          <w:b/>
          <w:color w:val="000000"/>
          <w:sz w:val="30"/>
          <w:szCs w:val="30"/>
        </w:rPr>
        <w:t xml:space="preserve">SP1848-27145 150 Degree Temperature </w:t>
      </w:r>
    </w:p>
    <w:p w:rsidR="007F051D" w:rsidRDefault="007F051D" w:rsidP="007F051D">
      <w:pPr>
        <w:pStyle w:val="a3"/>
        <w:widowControl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F051D">
        <w:rPr>
          <w:rFonts w:ascii="Arial" w:hAnsi="Arial" w:cs="Arial"/>
          <w:b/>
          <w:color w:val="000000"/>
          <w:sz w:val="30"/>
          <w:szCs w:val="30"/>
        </w:rPr>
        <w:t>Resistant Thermal Power Generator</w:t>
      </w:r>
    </w:p>
    <w:p w:rsidR="007F051D" w:rsidRDefault="007F051D" w:rsidP="007F051D">
      <w:pPr>
        <w:pStyle w:val="a3"/>
        <w:widowControl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2AE02AC1" wp14:editId="2BB02C8A">
            <wp:extent cx="1183963" cy="1188936"/>
            <wp:effectExtent l="0" t="0" r="0" b="0"/>
            <wp:docPr id="452" name="图片 451" descr="NA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451" descr="NA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507" cy="11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EA7" w:rsidRPr="007E0EA7" w:rsidRDefault="007E0EA7" w:rsidP="007E0EA7">
      <w:pPr>
        <w:pStyle w:val="a3"/>
        <w:widowControl/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  <w:r w:rsidRPr="007E0EA7">
        <w:rPr>
          <w:rFonts w:ascii="Arial" w:hAnsi="Arial" w:cs="Arial"/>
          <w:b/>
          <w:color w:val="000000"/>
          <w:sz w:val="28"/>
          <w:szCs w:val="28"/>
        </w:rPr>
        <w:t>dimension</w:t>
      </w:r>
    </w:p>
    <w:p w:rsidR="007F051D" w:rsidRPr="007E0EA7" w:rsidRDefault="007F051D" w:rsidP="007E0EA7">
      <w:pPr>
        <w:pStyle w:val="a3"/>
        <w:widowControl/>
        <w:spacing w:before="100" w:after="100" w:line="100" w:lineRule="atLeast"/>
        <w:rPr>
          <w:rFonts w:ascii="Arial" w:hAnsi="Arial" w:cs="Arial"/>
          <w:color w:val="000000"/>
          <w:sz w:val="21"/>
          <w:szCs w:val="21"/>
        </w:rPr>
      </w:pPr>
      <w:r w:rsidRPr="007E0EA7">
        <w:rPr>
          <w:rFonts w:ascii="Arial" w:hAnsi="Arial" w:cs="Arial"/>
          <w:color w:val="000000"/>
          <w:sz w:val="21"/>
          <w:szCs w:val="21"/>
        </w:rPr>
        <w:t>Lead wire length: about 30CM</w:t>
      </w:r>
    </w:p>
    <w:p w:rsidR="007E0EA7" w:rsidRDefault="007F051D" w:rsidP="007E0EA7">
      <w:pPr>
        <w:pStyle w:val="a3"/>
        <w:widowControl/>
        <w:spacing w:before="100" w:after="100" w:line="100" w:lineRule="atLeast"/>
        <w:rPr>
          <w:rFonts w:ascii="Arial" w:hAnsi="Arial" w:cs="Arial"/>
          <w:color w:val="000000"/>
          <w:sz w:val="21"/>
          <w:szCs w:val="21"/>
        </w:rPr>
      </w:pPr>
      <w:r w:rsidRPr="007E0EA7">
        <w:rPr>
          <w:rFonts w:ascii="Arial" w:hAnsi="Arial" w:cs="Arial"/>
          <w:color w:val="000000"/>
          <w:sz w:val="21"/>
          <w:szCs w:val="21"/>
        </w:rPr>
        <w:t>Generator size: 40MM (</w:t>
      </w:r>
      <w:r w:rsidR="007E0EA7" w:rsidRPr="007E0EA7">
        <w:rPr>
          <w:rFonts w:ascii="Arial" w:hAnsi="Arial" w:cs="Arial"/>
          <w:color w:val="000000"/>
          <w:sz w:val="21"/>
          <w:szCs w:val="21"/>
        </w:rPr>
        <w:t>long</w:t>
      </w:r>
      <w:r w:rsidRPr="007E0EA7">
        <w:rPr>
          <w:rFonts w:ascii="Arial" w:hAnsi="Arial" w:cs="Arial"/>
          <w:color w:val="000000"/>
          <w:sz w:val="21"/>
          <w:szCs w:val="21"/>
        </w:rPr>
        <w:t xml:space="preserve">)* 40MM </w:t>
      </w:r>
      <w:r w:rsidR="007E0EA7" w:rsidRPr="007E0EA7">
        <w:rPr>
          <w:rFonts w:ascii="Arial" w:hAnsi="Arial" w:cs="Arial"/>
          <w:color w:val="000000"/>
          <w:sz w:val="21"/>
          <w:szCs w:val="21"/>
        </w:rPr>
        <w:t>(wide)</w:t>
      </w:r>
      <w:r w:rsidRPr="007E0EA7">
        <w:rPr>
          <w:rFonts w:ascii="Arial" w:hAnsi="Arial" w:cs="Arial"/>
          <w:color w:val="000000"/>
          <w:sz w:val="21"/>
          <w:szCs w:val="21"/>
        </w:rPr>
        <w:t>* 3.4MM</w:t>
      </w:r>
      <w:r w:rsidR="007E0EA7" w:rsidRPr="007E0EA7">
        <w:rPr>
          <w:rFonts w:ascii="Arial" w:hAnsi="Arial" w:cs="Arial"/>
          <w:color w:val="000000"/>
          <w:sz w:val="21"/>
          <w:szCs w:val="21"/>
        </w:rPr>
        <w:t>(thick)</w:t>
      </w:r>
    </w:p>
    <w:p w:rsidR="007E0EA7" w:rsidRPr="007E0EA7" w:rsidRDefault="007E0EA7" w:rsidP="007E0EA7">
      <w:pPr>
        <w:pStyle w:val="a3"/>
        <w:widowControl/>
        <w:spacing w:before="100" w:after="100" w:line="100" w:lineRule="atLeast"/>
        <w:rPr>
          <w:rFonts w:ascii="Arial" w:hAnsi="Arial" w:cs="Arial"/>
          <w:color w:val="000000"/>
          <w:sz w:val="21"/>
          <w:szCs w:val="21"/>
        </w:rPr>
      </w:pPr>
    </w:p>
    <w:p w:rsidR="007E0EA7" w:rsidRPr="007E0EA7" w:rsidRDefault="007E0EA7" w:rsidP="007E0EA7">
      <w:pPr>
        <w:pStyle w:val="a3"/>
        <w:widowControl/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  <w:r w:rsidRPr="007E0EA7">
        <w:rPr>
          <w:rFonts w:ascii="Arial" w:hAnsi="Arial" w:cs="Arial"/>
          <w:b/>
          <w:color w:val="000000"/>
          <w:sz w:val="28"/>
          <w:szCs w:val="28"/>
        </w:rPr>
        <w:t>Method of use</w:t>
      </w:r>
    </w:p>
    <w:p w:rsidR="007E0EA7" w:rsidRP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  <w:r w:rsidRPr="007E0EA7">
        <w:rPr>
          <w:rFonts w:ascii="Arial" w:hAnsi="Arial" w:cs="Arial"/>
          <w:color w:val="000000"/>
          <w:sz w:val="21"/>
          <w:szCs w:val="21"/>
        </w:rPr>
        <w:t>The side with the lettering is close to the heat sink (cold side).</w:t>
      </w:r>
    </w:p>
    <w:p w:rsidR="007E0EA7" w:rsidRPr="007E0EA7" w:rsidRDefault="007E0EA7" w:rsidP="007E0EA7">
      <w:pPr>
        <w:pStyle w:val="a3"/>
        <w:widowControl/>
        <w:spacing w:before="100" w:after="100"/>
        <w:rPr>
          <w:rFonts w:ascii="Arial" w:hAnsi="Arial" w:cs="Arial"/>
          <w:color w:val="000000"/>
          <w:sz w:val="21"/>
          <w:szCs w:val="21"/>
        </w:rPr>
      </w:pPr>
      <w:r w:rsidRPr="007E0EA7">
        <w:rPr>
          <w:rFonts w:ascii="Arial" w:hAnsi="Arial" w:cs="Arial"/>
          <w:color w:val="000000"/>
          <w:sz w:val="21"/>
          <w:szCs w:val="21"/>
        </w:rPr>
        <w:t>The non-lettered side is attached to the heat-absorbing side (hot side).</w:t>
      </w: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  <w:r w:rsidRPr="007E0EA7">
        <w:rPr>
          <w:rFonts w:ascii="Arial" w:hAnsi="Arial" w:cs="Arial"/>
          <w:color w:val="000000"/>
          <w:sz w:val="21"/>
          <w:szCs w:val="21"/>
        </w:rPr>
        <w:t>The red wire is connected to the positive terminal and the black wire is connected to the negative terminal to generate electricity when there is a temperature difference.</w:t>
      </w: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E0EA7" w:rsidRPr="007E0EA7" w:rsidRDefault="007E0EA7" w:rsidP="007E0EA7">
      <w:pPr>
        <w:pStyle w:val="a3"/>
        <w:widowControl/>
        <w:rPr>
          <w:rFonts w:ascii="Arial" w:hAnsi="Arial" w:cs="Arial"/>
          <w:color w:val="000000"/>
          <w:sz w:val="21"/>
          <w:szCs w:val="21"/>
        </w:rPr>
      </w:pPr>
    </w:p>
    <w:p w:rsidR="00730D00" w:rsidRPr="007E0EA7" w:rsidRDefault="007E0EA7" w:rsidP="007E0EA7">
      <w:pPr>
        <w:pStyle w:val="a3"/>
        <w:widowControl/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  <w:r w:rsidRPr="007E0EA7">
        <w:rPr>
          <w:rFonts w:ascii="Arial" w:hAnsi="Arial" w:cs="Arial"/>
          <w:b/>
          <w:color w:val="000000"/>
          <w:sz w:val="28"/>
          <w:szCs w:val="28"/>
        </w:rPr>
        <w:lastRenderedPageBreak/>
        <w:t>SP1848-27145 Parameters</w:t>
      </w:r>
      <w:r w:rsidR="006E52D8" w:rsidRPr="007E0EA7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730D00" w:rsidRPr="007E0EA7" w:rsidRDefault="00B770B2" w:rsidP="007E0EA7">
      <w:pPr>
        <w:widowControl/>
        <w:jc w:val="left"/>
      </w:pPr>
      <w:r w:rsidRPr="00B770B2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001370" cy="3176544"/>
            <wp:effectExtent l="0" t="0" r="8890" b="5080"/>
            <wp:docPr id="2" name="图片 2" descr="C:\Users\GS202107002\Desktop\2222222222\NA183\NA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202107002\Desktop\2222222222\NA183\NA1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0" t="6617" r="41500" b="45531"/>
                    <a:stretch/>
                  </pic:blipFill>
                  <pic:spPr bwMode="auto">
                    <a:xfrm>
                      <a:off x="0" y="0"/>
                      <a:ext cx="5063263" cy="32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D00" w:rsidRPr="007E0EA7" w:rsidRDefault="007E0EA7">
      <w:pPr>
        <w:pStyle w:val="a3"/>
        <w:widowControl/>
        <w:rPr>
          <w:rFonts w:ascii="Arial" w:hAnsi="Arial" w:cs="Arial"/>
          <w:color w:val="FF0000"/>
          <w:sz w:val="21"/>
          <w:szCs w:val="21"/>
        </w:rPr>
      </w:pPr>
      <w:r w:rsidRPr="007E0EA7">
        <w:rPr>
          <w:rFonts w:ascii="Arial" w:hAnsi="Arial" w:cs="Arial"/>
          <w:color w:val="FF0000"/>
          <w:sz w:val="21"/>
          <w:szCs w:val="21"/>
        </w:rPr>
        <w:t>The above values are for reference only, in the actual use of wiring, and booster board, the current will be lost.</w:t>
      </w:r>
      <w:r w:rsidR="006E52D8" w:rsidRPr="007E0EA7">
        <w:rPr>
          <w:rFonts w:ascii="Arial" w:hAnsi="Arial" w:cs="Arial"/>
          <w:color w:val="FF0000"/>
          <w:sz w:val="21"/>
          <w:szCs w:val="21"/>
        </w:rPr>
        <w:t> </w:t>
      </w:r>
    </w:p>
    <w:p w:rsidR="00730D00" w:rsidRDefault="00730D00"/>
    <w:p w:rsidR="007E0EA7" w:rsidRDefault="007E0EA7">
      <w:bookmarkStart w:id="0" w:name="_GoBack"/>
      <w:bookmarkEnd w:id="0"/>
    </w:p>
    <w:sectPr w:rsidR="007E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95" w:rsidRDefault="00E62695" w:rsidP="00856541">
      <w:r>
        <w:separator/>
      </w:r>
    </w:p>
  </w:endnote>
  <w:endnote w:type="continuationSeparator" w:id="0">
    <w:p w:rsidR="00E62695" w:rsidRDefault="00E62695" w:rsidP="008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95" w:rsidRDefault="00E62695" w:rsidP="00856541">
      <w:r>
        <w:separator/>
      </w:r>
    </w:p>
  </w:footnote>
  <w:footnote w:type="continuationSeparator" w:id="0">
    <w:p w:rsidR="00E62695" w:rsidRDefault="00E62695" w:rsidP="0085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2D74"/>
    <w:rsid w:val="001E12FF"/>
    <w:rsid w:val="006E52D8"/>
    <w:rsid w:val="00730D00"/>
    <w:rsid w:val="007E0EA7"/>
    <w:rsid w:val="007F051D"/>
    <w:rsid w:val="00856541"/>
    <w:rsid w:val="00B770B2"/>
    <w:rsid w:val="00E62695"/>
    <w:rsid w:val="0E9F2D74"/>
    <w:rsid w:val="6D2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ECBC74-F819-44B0-959D-617D1433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5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56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5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56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Ashley</dc:creator>
  <cp:lastModifiedBy>GS202107002</cp:lastModifiedBy>
  <cp:revision>3</cp:revision>
  <dcterms:created xsi:type="dcterms:W3CDTF">2019-05-09T03:26:00Z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